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53B6" w14:textId="77777777" w:rsidR="00292C02" w:rsidRDefault="00292C02" w:rsidP="00292C02">
      <w:pPr>
        <w:rPr>
          <w:sz w:val="22"/>
          <w:szCs w:val="22"/>
        </w:rPr>
      </w:pPr>
    </w:p>
    <w:p w14:paraId="0433598B" w14:textId="77777777" w:rsidR="00292C02" w:rsidRPr="00F35C8A" w:rsidRDefault="00292C02" w:rsidP="00292C02">
      <w:pPr>
        <w:rPr>
          <w:sz w:val="22"/>
          <w:szCs w:val="22"/>
        </w:rPr>
      </w:pPr>
    </w:p>
    <w:p w14:paraId="79452800" w14:textId="6EFBB170" w:rsidR="00704B24" w:rsidRPr="00F35C8A" w:rsidRDefault="00704B24" w:rsidP="00704B24">
      <w:pPr>
        <w:jc w:val="center"/>
        <w:rPr>
          <w:b/>
          <w:caps/>
          <w:sz w:val="28"/>
          <w:szCs w:val="28"/>
        </w:rPr>
      </w:pPr>
      <w:r w:rsidRPr="00F35C8A">
        <w:rPr>
          <w:b/>
          <w:caps/>
          <w:sz w:val="28"/>
          <w:szCs w:val="28"/>
        </w:rPr>
        <w:t xml:space="preserve">This is the title of the PAPER at </w:t>
      </w:r>
      <w:r w:rsidR="00D8077E">
        <w:rPr>
          <w:b/>
          <w:caps/>
          <w:sz w:val="28"/>
          <w:szCs w:val="28"/>
        </w:rPr>
        <w:t>CICE2025</w:t>
      </w:r>
    </w:p>
    <w:p w14:paraId="7B685BA3" w14:textId="77777777" w:rsidR="00704B24" w:rsidRDefault="00704B24" w:rsidP="00704B24">
      <w:pPr>
        <w:rPr>
          <w:sz w:val="22"/>
          <w:szCs w:val="22"/>
        </w:rPr>
      </w:pPr>
    </w:p>
    <w:p w14:paraId="18406213" w14:textId="77777777" w:rsidR="006A4803" w:rsidRPr="00F35C8A" w:rsidRDefault="006A4803" w:rsidP="00704B24">
      <w:pPr>
        <w:rPr>
          <w:sz w:val="22"/>
          <w:szCs w:val="22"/>
        </w:rPr>
      </w:pPr>
    </w:p>
    <w:p w14:paraId="6D906C3B" w14:textId="190A12F4" w:rsidR="00704B24" w:rsidRDefault="00704B24" w:rsidP="00704B24">
      <w:pPr>
        <w:jc w:val="center"/>
        <w:rPr>
          <w:sz w:val="22"/>
          <w:szCs w:val="22"/>
        </w:rPr>
      </w:pPr>
      <w:r w:rsidRPr="00F35C8A">
        <w:rPr>
          <w:sz w:val="22"/>
          <w:szCs w:val="22"/>
        </w:rPr>
        <w:t>First A. Author</w:t>
      </w:r>
      <w:r w:rsidRPr="00F35C8A">
        <w:rPr>
          <w:sz w:val="22"/>
          <w:szCs w:val="22"/>
          <w:vertAlign w:val="superscript"/>
        </w:rPr>
        <w:t>1</w:t>
      </w:r>
      <w:r w:rsidR="00840D48">
        <w:rPr>
          <w:sz w:val="22"/>
          <w:szCs w:val="22"/>
          <w:vertAlign w:val="superscript"/>
        </w:rPr>
        <w:t>a</w:t>
      </w:r>
      <w:r w:rsidRPr="00F35C8A">
        <w:rPr>
          <w:sz w:val="22"/>
          <w:szCs w:val="22"/>
        </w:rPr>
        <w:t>, Second B. Author</w:t>
      </w:r>
      <w:r w:rsidR="00840D48">
        <w:rPr>
          <w:sz w:val="22"/>
          <w:szCs w:val="22"/>
          <w:vertAlign w:val="superscript"/>
        </w:rPr>
        <w:t>1b</w:t>
      </w:r>
      <w:r w:rsidRPr="00F35C8A">
        <w:rPr>
          <w:sz w:val="22"/>
          <w:szCs w:val="22"/>
        </w:rPr>
        <w:t xml:space="preserve"> and Third C. Author</w:t>
      </w:r>
      <w:r w:rsidR="00840D48">
        <w:rPr>
          <w:sz w:val="22"/>
          <w:szCs w:val="22"/>
          <w:vertAlign w:val="superscript"/>
        </w:rPr>
        <w:t>2c</w:t>
      </w:r>
    </w:p>
    <w:p w14:paraId="71BA8E86" w14:textId="77777777" w:rsidR="006A4803" w:rsidRDefault="006A4803" w:rsidP="00704B24">
      <w:pPr>
        <w:jc w:val="center"/>
        <w:rPr>
          <w:sz w:val="22"/>
          <w:szCs w:val="22"/>
          <w:vertAlign w:val="superscript"/>
        </w:rPr>
      </w:pPr>
    </w:p>
    <w:p w14:paraId="678FC372" w14:textId="78FF35A9" w:rsidR="00704B24" w:rsidRPr="008F4FC2" w:rsidRDefault="00704B24" w:rsidP="00704B24">
      <w:pPr>
        <w:jc w:val="center"/>
        <w:rPr>
          <w:sz w:val="22"/>
          <w:szCs w:val="22"/>
        </w:rPr>
      </w:pPr>
      <w:r w:rsidRPr="008F4FC2">
        <w:rPr>
          <w:sz w:val="22"/>
          <w:szCs w:val="22"/>
          <w:vertAlign w:val="superscript"/>
        </w:rPr>
        <w:t>1</w:t>
      </w:r>
      <w:r w:rsidRPr="008F4FC2">
        <w:rPr>
          <w:sz w:val="22"/>
          <w:szCs w:val="22"/>
        </w:rPr>
        <w:t>Institute</w:t>
      </w:r>
      <w:r w:rsidR="00945048" w:rsidRPr="008F4FC2">
        <w:rPr>
          <w:sz w:val="22"/>
          <w:szCs w:val="22"/>
        </w:rPr>
        <w:t xml:space="preserve">, Department, University/Company, </w:t>
      </w:r>
      <w:r w:rsidR="00172A18" w:rsidRPr="008F4FC2">
        <w:rPr>
          <w:sz w:val="22"/>
          <w:szCs w:val="22"/>
        </w:rPr>
        <w:t>Address</w:t>
      </w:r>
      <w:r w:rsidRPr="008F4FC2">
        <w:rPr>
          <w:sz w:val="22"/>
          <w:szCs w:val="22"/>
        </w:rPr>
        <w:t xml:space="preserve">, </w:t>
      </w:r>
      <w:r w:rsidR="00172A18" w:rsidRPr="008F4FC2">
        <w:rPr>
          <w:sz w:val="22"/>
          <w:szCs w:val="22"/>
        </w:rPr>
        <w:t>Country</w:t>
      </w:r>
    </w:p>
    <w:p w14:paraId="1149DFA8" w14:textId="0F0C088E" w:rsidR="00704B24" w:rsidRPr="00840D48" w:rsidRDefault="00704B24" w:rsidP="00704B24">
      <w:pPr>
        <w:jc w:val="center"/>
        <w:rPr>
          <w:sz w:val="22"/>
          <w:szCs w:val="22"/>
          <w:lang w:val="pt-PT"/>
        </w:rPr>
      </w:pPr>
      <w:proofErr w:type="gramStart"/>
      <w:r w:rsidRPr="00840D48">
        <w:rPr>
          <w:sz w:val="22"/>
          <w:szCs w:val="22"/>
          <w:lang w:val="fr-CH"/>
        </w:rPr>
        <w:t>E</w:t>
      </w:r>
      <w:r w:rsidR="00E74B17">
        <w:rPr>
          <w:sz w:val="22"/>
          <w:szCs w:val="22"/>
          <w:lang w:val="fr-CH"/>
        </w:rPr>
        <w:t>-</w:t>
      </w:r>
      <w:r w:rsidRPr="00840D48">
        <w:rPr>
          <w:sz w:val="22"/>
          <w:szCs w:val="22"/>
          <w:lang w:val="pt-PT"/>
        </w:rPr>
        <w:t>mail:</w:t>
      </w:r>
      <w:proofErr w:type="gramEnd"/>
      <w:r w:rsidRPr="00840D48">
        <w:rPr>
          <w:sz w:val="22"/>
          <w:szCs w:val="22"/>
          <w:lang w:val="pt-PT"/>
        </w:rPr>
        <w:t xml:space="preserve"> </w:t>
      </w:r>
      <w:r w:rsidR="00840D48" w:rsidRPr="00840D48">
        <w:rPr>
          <w:sz w:val="22"/>
          <w:szCs w:val="22"/>
          <w:vertAlign w:val="superscript"/>
          <w:lang w:val="pt-PT"/>
        </w:rPr>
        <w:t>a</w:t>
      </w:r>
      <w:r w:rsidR="00840D48">
        <w:rPr>
          <w:sz w:val="22"/>
          <w:szCs w:val="22"/>
          <w:vertAlign w:val="superscript"/>
          <w:lang w:val="pt-PT"/>
        </w:rPr>
        <w:t xml:space="preserve"> </w:t>
      </w:r>
      <w:r w:rsidR="003477ED" w:rsidRPr="00840D48">
        <w:rPr>
          <w:sz w:val="22"/>
          <w:szCs w:val="22"/>
          <w:lang w:val="pt-PT"/>
        </w:rPr>
        <w:t>first.author@example.com</w:t>
      </w:r>
      <w:r w:rsidRPr="00840D48">
        <w:rPr>
          <w:sz w:val="22"/>
          <w:szCs w:val="22"/>
          <w:lang w:val="pt-PT"/>
        </w:rPr>
        <w:t xml:space="preserve">, </w:t>
      </w:r>
      <w:r w:rsidR="00840D48">
        <w:rPr>
          <w:sz w:val="22"/>
          <w:szCs w:val="22"/>
          <w:vertAlign w:val="superscript"/>
          <w:lang w:val="pt-PT"/>
        </w:rPr>
        <w:t xml:space="preserve">b </w:t>
      </w:r>
      <w:r w:rsidR="00840D48">
        <w:rPr>
          <w:sz w:val="22"/>
          <w:szCs w:val="22"/>
          <w:lang w:val="pt-PT"/>
        </w:rPr>
        <w:t>second</w:t>
      </w:r>
      <w:r w:rsidR="00840D48" w:rsidRPr="005036B2">
        <w:rPr>
          <w:sz w:val="22"/>
          <w:szCs w:val="22"/>
          <w:lang w:val="pt-PT"/>
        </w:rPr>
        <w:t>.author@example.com</w:t>
      </w:r>
    </w:p>
    <w:p w14:paraId="2122179C" w14:textId="6C839585" w:rsidR="00172A18" w:rsidRPr="008F4FC2" w:rsidRDefault="00840D48" w:rsidP="00172A18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8F4FC2">
        <w:rPr>
          <w:sz w:val="22"/>
          <w:szCs w:val="22"/>
        </w:rPr>
        <w:t>Institute</w:t>
      </w:r>
      <w:r w:rsidR="00172A18" w:rsidRPr="008F4FC2">
        <w:rPr>
          <w:sz w:val="22"/>
          <w:szCs w:val="22"/>
        </w:rPr>
        <w:t>, Department, University/Company, Address, Country</w:t>
      </w:r>
    </w:p>
    <w:p w14:paraId="33F082DB" w14:textId="12CD8933" w:rsidR="00704B24" w:rsidRPr="00840D48" w:rsidRDefault="00704B24" w:rsidP="00704B24">
      <w:pPr>
        <w:jc w:val="center"/>
        <w:rPr>
          <w:sz w:val="22"/>
          <w:szCs w:val="22"/>
          <w:lang w:val="fr-CH"/>
        </w:rPr>
      </w:pPr>
      <w:proofErr w:type="gramStart"/>
      <w:r w:rsidRPr="00840D48">
        <w:rPr>
          <w:sz w:val="22"/>
          <w:szCs w:val="22"/>
          <w:lang w:val="fr-CH"/>
        </w:rPr>
        <w:t>E</w:t>
      </w:r>
      <w:r w:rsidR="00E74B17">
        <w:rPr>
          <w:sz w:val="22"/>
          <w:szCs w:val="22"/>
          <w:lang w:val="fr-CH"/>
        </w:rPr>
        <w:t>-</w:t>
      </w:r>
      <w:r w:rsidRPr="00840D48">
        <w:rPr>
          <w:sz w:val="22"/>
          <w:szCs w:val="22"/>
          <w:lang w:val="fr-CH"/>
        </w:rPr>
        <w:t>mail:</w:t>
      </w:r>
      <w:proofErr w:type="gramEnd"/>
      <w:r w:rsidRPr="00840D48">
        <w:rPr>
          <w:sz w:val="22"/>
          <w:szCs w:val="22"/>
          <w:lang w:val="fr-CH"/>
        </w:rPr>
        <w:t xml:space="preserve"> </w:t>
      </w:r>
      <w:r w:rsidR="00840D48" w:rsidRPr="00840D48">
        <w:rPr>
          <w:sz w:val="22"/>
          <w:szCs w:val="22"/>
          <w:vertAlign w:val="superscript"/>
          <w:lang w:val="fr-CH"/>
        </w:rPr>
        <w:t>c</w:t>
      </w:r>
      <w:r w:rsidR="00840D48">
        <w:rPr>
          <w:sz w:val="22"/>
          <w:szCs w:val="22"/>
          <w:lang w:val="fr-CH"/>
        </w:rPr>
        <w:t xml:space="preserve"> </w:t>
      </w:r>
      <w:r w:rsidRPr="00840D48">
        <w:rPr>
          <w:sz w:val="22"/>
          <w:szCs w:val="22"/>
          <w:lang w:val="fr-CH"/>
        </w:rPr>
        <w:t>third</w:t>
      </w:r>
      <w:r w:rsidR="003477ED" w:rsidRPr="00840D48">
        <w:rPr>
          <w:sz w:val="22"/>
          <w:szCs w:val="22"/>
          <w:lang w:val="fr-CH"/>
        </w:rPr>
        <w:t>.author</w:t>
      </w:r>
      <w:r w:rsidR="00DB312B" w:rsidRPr="00840D48">
        <w:rPr>
          <w:sz w:val="22"/>
          <w:szCs w:val="22"/>
          <w:lang w:val="fr-CH"/>
        </w:rPr>
        <w:t>@</w:t>
      </w:r>
      <w:r w:rsidR="003477ED" w:rsidRPr="00840D48">
        <w:rPr>
          <w:sz w:val="22"/>
          <w:szCs w:val="22"/>
          <w:lang w:val="fr-CH"/>
        </w:rPr>
        <w:t>example.com</w:t>
      </w:r>
    </w:p>
    <w:p w14:paraId="57ED6CAD" w14:textId="77777777" w:rsidR="006A4803" w:rsidRPr="00840D48" w:rsidRDefault="006A4803" w:rsidP="00C84FC4">
      <w:pPr>
        <w:rPr>
          <w:bCs/>
          <w:sz w:val="22"/>
          <w:szCs w:val="22"/>
          <w:lang w:val="fr-CH"/>
        </w:rPr>
      </w:pPr>
    </w:p>
    <w:p w14:paraId="683E41EB" w14:textId="77777777" w:rsidR="006B60EE" w:rsidRPr="00840D48" w:rsidRDefault="006B60EE" w:rsidP="00C84FC4">
      <w:pPr>
        <w:rPr>
          <w:bCs/>
          <w:sz w:val="22"/>
          <w:szCs w:val="22"/>
          <w:lang w:val="fr-CH"/>
        </w:rPr>
      </w:pPr>
    </w:p>
    <w:p w14:paraId="17757FBB" w14:textId="77777777" w:rsidR="00704B24" w:rsidRDefault="00704B24" w:rsidP="00217218">
      <w:pPr>
        <w:keepNext/>
        <w:rPr>
          <w:b/>
          <w:sz w:val="22"/>
          <w:szCs w:val="22"/>
        </w:rPr>
      </w:pPr>
      <w:r w:rsidRPr="00C84FC4">
        <w:rPr>
          <w:b/>
          <w:sz w:val="22"/>
          <w:szCs w:val="22"/>
        </w:rPr>
        <w:t>Abstract</w:t>
      </w:r>
    </w:p>
    <w:p w14:paraId="11B1EB53" w14:textId="77F0CCB4" w:rsidR="003D28FE" w:rsidRDefault="00D8077E" w:rsidP="003D28FE">
      <w:pPr>
        <w:jc w:val="both"/>
        <w:rPr>
          <w:sz w:val="22"/>
          <w:szCs w:val="22"/>
        </w:rPr>
      </w:pPr>
      <w:r w:rsidRPr="00D8077E">
        <w:rPr>
          <w:sz w:val="22"/>
          <w:szCs w:val="22"/>
        </w:rPr>
        <w:t>The abstract should summarize</w:t>
      </w:r>
      <w:r w:rsidR="00A06B44">
        <w:rPr>
          <w:sz w:val="22"/>
          <w:szCs w:val="22"/>
        </w:rPr>
        <w:t>, in a single paragraph,</w:t>
      </w:r>
      <w:r w:rsidRPr="00D8077E">
        <w:rPr>
          <w:sz w:val="22"/>
          <w:szCs w:val="22"/>
        </w:rPr>
        <w:t xml:space="preserve"> the content of the paper, namely the main problem statement</w:t>
      </w:r>
      <w:r>
        <w:rPr>
          <w:sz w:val="22"/>
          <w:szCs w:val="22"/>
        </w:rPr>
        <w:t>,</w:t>
      </w:r>
      <w:r w:rsidRPr="00D8077E">
        <w:rPr>
          <w:sz w:val="22"/>
          <w:szCs w:val="22"/>
        </w:rPr>
        <w:t xml:space="preserve"> the actual contribution of the work, the main findings and the main conclusions</w:t>
      </w:r>
      <w:r w:rsidR="006B60EE">
        <w:rPr>
          <w:sz w:val="22"/>
          <w:szCs w:val="22"/>
        </w:rPr>
        <w:t>,</w:t>
      </w:r>
      <w:r w:rsidRPr="00D8077E">
        <w:rPr>
          <w:sz w:val="22"/>
          <w:szCs w:val="22"/>
        </w:rPr>
        <w:t xml:space="preserve"> since </w:t>
      </w:r>
      <w:r>
        <w:rPr>
          <w:sz w:val="22"/>
          <w:szCs w:val="22"/>
        </w:rPr>
        <w:t xml:space="preserve">it </w:t>
      </w:r>
      <w:r w:rsidR="006B60EE">
        <w:rPr>
          <w:sz w:val="22"/>
          <w:szCs w:val="22"/>
        </w:rPr>
        <w:t xml:space="preserve">will also </w:t>
      </w:r>
      <w:r>
        <w:rPr>
          <w:sz w:val="22"/>
          <w:szCs w:val="22"/>
        </w:rPr>
        <w:t xml:space="preserve">be used </w:t>
      </w:r>
      <w:r w:rsidRPr="00D8077E">
        <w:rPr>
          <w:sz w:val="22"/>
          <w:szCs w:val="22"/>
        </w:rPr>
        <w:t>separately</w:t>
      </w:r>
      <w:r w:rsidR="006B60EE">
        <w:rPr>
          <w:sz w:val="22"/>
          <w:szCs w:val="22"/>
        </w:rPr>
        <w:t xml:space="preserve"> in </w:t>
      </w:r>
      <w:r w:rsidR="004F12F3">
        <w:rPr>
          <w:sz w:val="22"/>
          <w:szCs w:val="22"/>
        </w:rPr>
        <w:t xml:space="preserve">an </w:t>
      </w:r>
      <w:r w:rsidR="006B60EE">
        <w:rPr>
          <w:sz w:val="22"/>
          <w:szCs w:val="22"/>
        </w:rPr>
        <w:t>e-book of abstracts</w:t>
      </w:r>
      <w:r>
        <w:rPr>
          <w:sz w:val="22"/>
          <w:szCs w:val="22"/>
        </w:rPr>
        <w:t>. Furthermore, the</w:t>
      </w:r>
      <w:r w:rsidRPr="00D8077E">
        <w:rPr>
          <w:sz w:val="22"/>
          <w:szCs w:val="22"/>
        </w:rPr>
        <w:t xml:space="preserve"> abstract must be written in English</w:t>
      </w:r>
      <w:r w:rsidR="006B60EE">
        <w:rPr>
          <w:sz w:val="22"/>
          <w:szCs w:val="22"/>
        </w:rPr>
        <w:t xml:space="preserve"> and</w:t>
      </w:r>
      <w:r w:rsidRPr="00D8077E">
        <w:rPr>
          <w:sz w:val="22"/>
          <w:szCs w:val="22"/>
        </w:rPr>
        <w:t xml:space="preserve"> be no longer than </w:t>
      </w:r>
      <w:r w:rsidRPr="00D5584C">
        <w:rPr>
          <w:b/>
          <w:bCs/>
          <w:sz w:val="22"/>
          <w:szCs w:val="22"/>
        </w:rPr>
        <w:t>200-250 word</w:t>
      </w:r>
      <w:r w:rsidR="006B60EE">
        <w:rPr>
          <w:b/>
          <w:bCs/>
          <w:sz w:val="22"/>
          <w:szCs w:val="22"/>
        </w:rPr>
        <w:t>s</w:t>
      </w:r>
      <w:r w:rsidR="00D5584C">
        <w:rPr>
          <w:sz w:val="22"/>
          <w:szCs w:val="22"/>
        </w:rPr>
        <w:t>.</w:t>
      </w:r>
      <w:r w:rsidR="00292C02">
        <w:rPr>
          <w:sz w:val="22"/>
          <w:szCs w:val="22"/>
        </w:rPr>
        <w:t xml:space="preserve"> </w:t>
      </w:r>
      <w:r w:rsidR="00651CEB" w:rsidRPr="006D79BD">
        <w:rPr>
          <w:color w:val="000000"/>
          <w:sz w:val="22"/>
          <w:szCs w:val="22"/>
        </w:rPr>
        <w:t xml:space="preserve">Leave </w:t>
      </w:r>
      <w:r w:rsidR="006B60EE">
        <w:rPr>
          <w:color w:val="000000"/>
          <w:sz w:val="22"/>
          <w:szCs w:val="22"/>
        </w:rPr>
        <w:t>one</w:t>
      </w:r>
      <w:r w:rsidR="006B60EE" w:rsidRPr="006D79BD">
        <w:rPr>
          <w:color w:val="000000"/>
          <w:sz w:val="22"/>
          <w:szCs w:val="22"/>
        </w:rPr>
        <w:t xml:space="preserve"> </w:t>
      </w:r>
      <w:r w:rsidR="00651CEB" w:rsidRPr="006D79BD">
        <w:rPr>
          <w:color w:val="000000"/>
          <w:sz w:val="22"/>
          <w:szCs w:val="22"/>
        </w:rPr>
        <w:t xml:space="preserve">11pt </w:t>
      </w:r>
      <w:r w:rsidR="00651CEB">
        <w:rPr>
          <w:color w:val="000000"/>
          <w:sz w:val="22"/>
          <w:szCs w:val="22"/>
        </w:rPr>
        <w:t>blank line</w:t>
      </w:r>
      <w:r w:rsidR="00651CEB" w:rsidRPr="006D79BD">
        <w:rPr>
          <w:color w:val="000000"/>
          <w:sz w:val="22"/>
          <w:szCs w:val="22"/>
        </w:rPr>
        <w:t xml:space="preserve"> </w:t>
      </w:r>
      <w:r w:rsidR="006B60EE">
        <w:rPr>
          <w:color w:val="000000"/>
          <w:sz w:val="22"/>
          <w:szCs w:val="22"/>
        </w:rPr>
        <w:t xml:space="preserve">between </w:t>
      </w:r>
      <w:r w:rsidR="00651CEB" w:rsidRPr="006D79BD">
        <w:rPr>
          <w:color w:val="000000"/>
          <w:sz w:val="22"/>
          <w:szCs w:val="22"/>
        </w:rPr>
        <w:t xml:space="preserve">the </w:t>
      </w:r>
      <w:r w:rsidR="004F12F3">
        <w:rPr>
          <w:color w:val="000000"/>
          <w:sz w:val="22"/>
          <w:szCs w:val="22"/>
        </w:rPr>
        <w:t>abstract</w:t>
      </w:r>
      <w:r w:rsidR="004F12F3" w:rsidRPr="006D79BD">
        <w:rPr>
          <w:color w:val="000000"/>
          <w:sz w:val="22"/>
          <w:szCs w:val="22"/>
        </w:rPr>
        <w:t xml:space="preserve"> </w:t>
      </w:r>
      <w:r w:rsidR="006B60EE">
        <w:rPr>
          <w:color w:val="000000"/>
          <w:sz w:val="22"/>
          <w:szCs w:val="22"/>
        </w:rPr>
        <w:t xml:space="preserve">and </w:t>
      </w:r>
      <w:r w:rsidR="00651CEB" w:rsidRPr="006D79BD">
        <w:rPr>
          <w:color w:val="000000"/>
          <w:sz w:val="22"/>
          <w:szCs w:val="22"/>
        </w:rPr>
        <w:t xml:space="preserve">the </w:t>
      </w:r>
      <w:r w:rsidR="006B60EE">
        <w:rPr>
          <w:color w:val="000000"/>
          <w:sz w:val="22"/>
          <w:szCs w:val="22"/>
        </w:rPr>
        <w:t>keywords</w:t>
      </w:r>
      <w:r w:rsidR="00651CEB" w:rsidRPr="006D79BD">
        <w:rPr>
          <w:color w:val="000000"/>
          <w:sz w:val="22"/>
          <w:szCs w:val="22"/>
        </w:rPr>
        <w:t>.</w:t>
      </w:r>
    </w:p>
    <w:p w14:paraId="25216BDC" w14:textId="77777777" w:rsidR="006A4803" w:rsidRDefault="006A4803" w:rsidP="00D8077E">
      <w:pPr>
        <w:rPr>
          <w:sz w:val="22"/>
          <w:szCs w:val="22"/>
        </w:rPr>
      </w:pPr>
    </w:p>
    <w:p w14:paraId="7B7861A1" w14:textId="460CC2A5" w:rsidR="006B60EE" w:rsidRPr="00F35C8A" w:rsidRDefault="006B60EE" w:rsidP="006B4870">
      <w:pPr>
        <w:jc w:val="both"/>
        <w:rPr>
          <w:sz w:val="22"/>
          <w:szCs w:val="22"/>
        </w:rPr>
      </w:pPr>
      <w:r w:rsidRPr="00F35C8A">
        <w:rPr>
          <w:b/>
          <w:sz w:val="22"/>
          <w:szCs w:val="22"/>
        </w:rPr>
        <w:t>Keywords:</w:t>
      </w:r>
      <w:r w:rsidRPr="00F35C8A">
        <w:rPr>
          <w:sz w:val="22"/>
          <w:szCs w:val="22"/>
        </w:rPr>
        <w:t xml:space="preserve"> </w:t>
      </w:r>
      <w:r w:rsidRPr="00D8077E">
        <w:rPr>
          <w:color w:val="000000"/>
          <w:sz w:val="22"/>
          <w:szCs w:val="22"/>
        </w:rPr>
        <w:t>At least three keywords that describe the content, themes, concepts, or other relevant aspects of the paper, should be provided (separated by semicolons)</w:t>
      </w:r>
      <w:r>
        <w:rPr>
          <w:color w:val="000000"/>
          <w:sz w:val="22"/>
          <w:szCs w:val="22"/>
        </w:rPr>
        <w:t xml:space="preserve">. </w:t>
      </w:r>
      <w:r w:rsidRPr="006D79BD">
        <w:rPr>
          <w:color w:val="000000"/>
          <w:sz w:val="22"/>
          <w:szCs w:val="22"/>
        </w:rPr>
        <w:t xml:space="preserve">Leave two 11pt </w:t>
      </w:r>
      <w:r>
        <w:rPr>
          <w:color w:val="000000"/>
          <w:sz w:val="22"/>
          <w:szCs w:val="22"/>
        </w:rPr>
        <w:t>blank lines</w:t>
      </w:r>
      <w:r w:rsidRPr="006D79BD">
        <w:rPr>
          <w:color w:val="000000"/>
          <w:sz w:val="22"/>
          <w:szCs w:val="22"/>
        </w:rPr>
        <w:t xml:space="preserve"> </w:t>
      </w:r>
      <w:r w:rsidR="004F12F3">
        <w:rPr>
          <w:color w:val="000000"/>
          <w:sz w:val="22"/>
          <w:szCs w:val="22"/>
        </w:rPr>
        <w:t xml:space="preserve">between </w:t>
      </w:r>
      <w:r w:rsidRPr="006D79BD">
        <w:rPr>
          <w:color w:val="000000"/>
          <w:sz w:val="22"/>
          <w:szCs w:val="22"/>
        </w:rPr>
        <w:t xml:space="preserve">the </w:t>
      </w:r>
      <w:r w:rsidR="004F12F3">
        <w:rPr>
          <w:color w:val="000000"/>
          <w:sz w:val="22"/>
          <w:szCs w:val="22"/>
        </w:rPr>
        <w:t>keywords</w:t>
      </w:r>
      <w:r w:rsidRPr="006D79BD">
        <w:rPr>
          <w:color w:val="000000"/>
          <w:sz w:val="22"/>
          <w:szCs w:val="22"/>
        </w:rPr>
        <w:t xml:space="preserve"> </w:t>
      </w:r>
      <w:r w:rsidR="004F12F3">
        <w:rPr>
          <w:color w:val="000000"/>
          <w:sz w:val="22"/>
          <w:szCs w:val="22"/>
        </w:rPr>
        <w:t xml:space="preserve">and </w:t>
      </w:r>
      <w:r w:rsidRPr="006D79BD">
        <w:rPr>
          <w:color w:val="000000"/>
          <w:sz w:val="22"/>
          <w:szCs w:val="22"/>
        </w:rPr>
        <w:t>the next title.</w:t>
      </w:r>
    </w:p>
    <w:p w14:paraId="54465273" w14:textId="77777777" w:rsidR="006B60EE" w:rsidRPr="00292C02" w:rsidRDefault="006B60EE" w:rsidP="006B60EE">
      <w:pPr>
        <w:rPr>
          <w:sz w:val="22"/>
          <w:szCs w:val="22"/>
        </w:rPr>
      </w:pPr>
    </w:p>
    <w:p w14:paraId="2842B66C" w14:textId="77777777" w:rsidR="006D79BD" w:rsidRPr="00F35C8A" w:rsidRDefault="006D79BD" w:rsidP="00D8077E">
      <w:pPr>
        <w:rPr>
          <w:sz w:val="22"/>
          <w:szCs w:val="22"/>
        </w:rPr>
      </w:pPr>
    </w:p>
    <w:p w14:paraId="49B5EA00" w14:textId="77777777" w:rsidR="00704B24" w:rsidRDefault="00704B24" w:rsidP="00D13F6A">
      <w:pPr>
        <w:pStyle w:val="1stTitleWCCM"/>
        <w:tabs>
          <w:tab w:val="clear" w:pos="360"/>
          <w:tab w:val="left" w:pos="284"/>
        </w:tabs>
        <w:spacing w:before="0" w:after="0"/>
        <w:outlineLvl w:val="0"/>
        <w:rPr>
          <w:caps w:val="0"/>
          <w:sz w:val="22"/>
          <w:szCs w:val="22"/>
        </w:rPr>
      </w:pPr>
      <w:r w:rsidRPr="00F35C8A">
        <w:rPr>
          <w:sz w:val="22"/>
          <w:szCs w:val="22"/>
        </w:rPr>
        <w:t>1</w:t>
      </w:r>
      <w:r w:rsidR="00A14A8C">
        <w:rPr>
          <w:sz w:val="22"/>
          <w:szCs w:val="22"/>
        </w:rPr>
        <w:t>.</w:t>
      </w:r>
      <w:r w:rsidR="00A14A8C">
        <w:rPr>
          <w:sz w:val="22"/>
          <w:szCs w:val="22"/>
        </w:rPr>
        <w:tab/>
      </w:r>
      <w:r w:rsidR="00A14A8C" w:rsidRPr="00A14A8C">
        <w:rPr>
          <w:caps w:val="0"/>
          <w:sz w:val="22"/>
          <w:szCs w:val="22"/>
        </w:rPr>
        <w:t>Intro</w:t>
      </w:r>
      <w:r w:rsidR="00A14A8C">
        <w:rPr>
          <w:caps w:val="0"/>
          <w:sz w:val="22"/>
          <w:szCs w:val="22"/>
        </w:rPr>
        <w:t>duction</w:t>
      </w:r>
    </w:p>
    <w:p w14:paraId="62DEE9D9" w14:textId="1157DA3D" w:rsidR="003D28FE" w:rsidRPr="003D28FE" w:rsidRDefault="003D28FE" w:rsidP="003D28FE">
      <w:pPr>
        <w:jc w:val="both"/>
        <w:rPr>
          <w:sz w:val="22"/>
          <w:szCs w:val="22"/>
        </w:rPr>
      </w:pPr>
      <w:r w:rsidRPr="003D28FE">
        <w:rPr>
          <w:sz w:val="22"/>
          <w:szCs w:val="22"/>
        </w:rPr>
        <w:t xml:space="preserve">The conference paper must be written in English. The total length of the text should be a </w:t>
      </w:r>
      <w:r w:rsidRPr="00292C02">
        <w:rPr>
          <w:b/>
          <w:bCs/>
          <w:sz w:val="22"/>
          <w:szCs w:val="22"/>
        </w:rPr>
        <w:t xml:space="preserve">minimum of </w:t>
      </w:r>
      <w:r w:rsidR="00D5584C" w:rsidRPr="00292C02">
        <w:rPr>
          <w:b/>
          <w:bCs/>
          <w:sz w:val="22"/>
          <w:szCs w:val="22"/>
        </w:rPr>
        <w:t>6</w:t>
      </w:r>
      <w:r w:rsidRPr="00D5584C">
        <w:rPr>
          <w:b/>
          <w:bCs/>
          <w:sz w:val="22"/>
          <w:szCs w:val="22"/>
        </w:rPr>
        <w:t xml:space="preserve"> pages and a maximum of 8 pages</w:t>
      </w:r>
      <w:r w:rsidRPr="003D28FE">
        <w:rPr>
          <w:sz w:val="22"/>
          <w:szCs w:val="22"/>
        </w:rPr>
        <w:t xml:space="preserve"> in A4 ISO format (29</w:t>
      </w:r>
      <w:r w:rsidR="00A06B44">
        <w:rPr>
          <w:sz w:val="22"/>
          <w:szCs w:val="22"/>
        </w:rPr>
        <w:t>.</w:t>
      </w:r>
      <w:r w:rsidRPr="003D28FE">
        <w:rPr>
          <w:sz w:val="22"/>
          <w:szCs w:val="22"/>
        </w:rPr>
        <w:t xml:space="preserve">7 cm </w:t>
      </w:r>
      <w:r w:rsidR="006B60EE">
        <w:rPr>
          <w:sz w:val="22"/>
          <w:szCs w:val="22"/>
        </w:rPr>
        <w:t>×</w:t>
      </w:r>
      <w:r w:rsidRPr="003D28FE">
        <w:rPr>
          <w:sz w:val="22"/>
          <w:szCs w:val="22"/>
        </w:rPr>
        <w:t xml:space="preserve"> 21</w:t>
      </w:r>
      <w:r w:rsidR="00A06B44">
        <w:rPr>
          <w:sz w:val="22"/>
          <w:szCs w:val="22"/>
        </w:rPr>
        <w:t>.</w:t>
      </w:r>
      <w:r w:rsidR="00D5584C">
        <w:rPr>
          <w:sz w:val="22"/>
          <w:szCs w:val="22"/>
        </w:rPr>
        <w:t>0</w:t>
      </w:r>
      <w:r w:rsidRPr="003D28FE">
        <w:rPr>
          <w:sz w:val="22"/>
          <w:szCs w:val="22"/>
        </w:rPr>
        <w:t xml:space="preserve"> cm). Margins are 3</w:t>
      </w:r>
      <w:r w:rsidR="00A06B44">
        <w:rPr>
          <w:sz w:val="22"/>
          <w:szCs w:val="22"/>
        </w:rPr>
        <w:t>.</w:t>
      </w:r>
      <w:r w:rsidR="00D5584C">
        <w:rPr>
          <w:sz w:val="22"/>
          <w:szCs w:val="22"/>
        </w:rPr>
        <w:t>0</w:t>
      </w:r>
      <w:r w:rsidRPr="003D28FE">
        <w:rPr>
          <w:sz w:val="22"/>
          <w:szCs w:val="22"/>
        </w:rPr>
        <w:t xml:space="preserve"> cm at the top and 2</w:t>
      </w:r>
      <w:r w:rsidR="00A06B44">
        <w:rPr>
          <w:sz w:val="22"/>
          <w:szCs w:val="22"/>
        </w:rPr>
        <w:t>.</w:t>
      </w:r>
      <w:r w:rsidRPr="003D28FE">
        <w:rPr>
          <w:sz w:val="22"/>
          <w:szCs w:val="22"/>
        </w:rPr>
        <w:t xml:space="preserve">5 cm at the bottom, left and right of the text. All pages are numbered in the </w:t>
      </w:r>
      <w:r w:rsidR="00D5584C">
        <w:rPr>
          <w:sz w:val="22"/>
          <w:szCs w:val="22"/>
        </w:rPr>
        <w:t>bottom</w:t>
      </w:r>
      <w:r w:rsidRPr="003D28FE">
        <w:rPr>
          <w:sz w:val="22"/>
          <w:szCs w:val="22"/>
        </w:rPr>
        <w:t xml:space="preserve"> </w:t>
      </w:r>
      <w:r w:rsidR="00D5584C">
        <w:rPr>
          <w:sz w:val="22"/>
          <w:szCs w:val="22"/>
        </w:rPr>
        <w:t>center</w:t>
      </w:r>
      <w:r w:rsidRPr="003D28FE">
        <w:rPr>
          <w:sz w:val="22"/>
          <w:szCs w:val="22"/>
        </w:rPr>
        <w:t xml:space="preserve"> of the </w:t>
      </w:r>
      <w:r w:rsidR="00651072">
        <w:rPr>
          <w:sz w:val="22"/>
          <w:szCs w:val="22"/>
        </w:rPr>
        <w:t>page</w:t>
      </w:r>
      <w:r w:rsidRPr="003D28FE">
        <w:rPr>
          <w:sz w:val="22"/>
          <w:szCs w:val="22"/>
        </w:rPr>
        <w:t>, starting with 1 on the first page.</w:t>
      </w:r>
      <w:r w:rsidR="004F12F3">
        <w:rPr>
          <w:sz w:val="22"/>
          <w:szCs w:val="22"/>
        </w:rPr>
        <w:t xml:space="preserve"> The </w:t>
      </w:r>
      <w:r w:rsidR="004F31E9">
        <w:rPr>
          <w:sz w:val="22"/>
          <w:szCs w:val="22"/>
        </w:rPr>
        <w:t xml:space="preserve">single-column </w:t>
      </w:r>
      <w:r w:rsidR="004F12F3">
        <w:rPr>
          <w:sz w:val="22"/>
          <w:szCs w:val="22"/>
        </w:rPr>
        <w:t>text is</w:t>
      </w:r>
      <w:r w:rsidRPr="003D28FE">
        <w:rPr>
          <w:sz w:val="22"/>
          <w:szCs w:val="22"/>
        </w:rPr>
        <w:t xml:space="preserve"> </w:t>
      </w:r>
      <w:r w:rsidR="004F12F3" w:rsidRPr="00651CEB">
        <w:rPr>
          <w:sz w:val="22"/>
          <w:szCs w:val="22"/>
        </w:rPr>
        <w:t>formatted in 1</w:t>
      </w:r>
      <w:r w:rsidR="004F12F3">
        <w:rPr>
          <w:sz w:val="22"/>
          <w:szCs w:val="22"/>
        </w:rPr>
        <w:t>1</w:t>
      </w:r>
      <w:r w:rsidR="004F12F3" w:rsidRPr="00651CEB">
        <w:rPr>
          <w:sz w:val="22"/>
          <w:szCs w:val="22"/>
        </w:rPr>
        <w:t>pt Times New Roman font</w:t>
      </w:r>
      <w:r w:rsidR="004F12F3">
        <w:rPr>
          <w:sz w:val="22"/>
          <w:szCs w:val="22"/>
        </w:rPr>
        <w:t>.</w:t>
      </w:r>
      <w:r w:rsidR="004F12F3" w:rsidRPr="00651CEB">
        <w:rPr>
          <w:sz w:val="22"/>
          <w:szCs w:val="22"/>
        </w:rPr>
        <w:t xml:space="preserve"> </w:t>
      </w:r>
      <w:r w:rsidRPr="003D28FE">
        <w:rPr>
          <w:sz w:val="22"/>
          <w:szCs w:val="22"/>
        </w:rPr>
        <w:t xml:space="preserve">Paragraphs are spaced 11pt </w:t>
      </w:r>
      <w:r w:rsidR="00651CEB">
        <w:rPr>
          <w:sz w:val="22"/>
          <w:szCs w:val="22"/>
        </w:rPr>
        <w:t xml:space="preserve">blank lines </w:t>
      </w:r>
      <w:r w:rsidRPr="003D28FE">
        <w:rPr>
          <w:sz w:val="22"/>
          <w:szCs w:val="22"/>
        </w:rPr>
        <w:t xml:space="preserve">from each other, and sections and subsections are spaced 11 pt </w:t>
      </w:r>
      <w:r w:rsidR="00651CEB">
        <w:rPr>
          <w:sz w:val="22"/>
          <w:szCs w:val="22"/>
        </w:rPr>
        <w:t>blank lines</w:t>
      </w:r>
      <w:r w:rsidR="00651CEB" w:rsidRPr="003D28FE">
        <w:rPr>
          <w:sz w:val="22"/>
          <w:szCs w:val="22"/>
        </w:rPr>
        <w:t xml:space="preserve"> </w:t>
      </w:r>
      <w:r w:rsidRPr="003D28FE">
        <w:rPr>
          <w:sz w:val="22"/>
          <w:szCs w:val="22"/>
        </w:rPr>
        <w:t>from each other.</w:t>
      </w:r>
      <w:r w:rsidR="00651CEB">
        <w:rPr>
          <w:sz w:val="22"/>
          <w:szCs w:val="22"/>
        </w:rPr>
        <w:t xml:space="preserve"> The alignment of the text must be justified.</w:t>
      </w:r>
    </w:p>
    <w:p w14:paraId="1CBE2099" w14:textId="77777777" w:rsidR="003D28FE" w:rsidRPr="003D28FE" w:rsidRDefault="003D28FE" w:rsidP="003D28FE">
      <w:pPr>
        <w:jc w:val="both"/>
        <w:rPr>
          <w:sz w:val="22"/>
          <w:szCs w:val="22"/>
        </w:rPr>
      </w:pPr>
    </w:p>
    <w:p w14:paraId="44F53D3D" w14:textId="138AB0F8" w:rsidR="00462CAB" w:rsidRDefault="003D28FE" w:rsidP="003D28FE">
      <w:pPr>
        <w:jc w:val="both"/>
        <w:rPr>
          <w:sz w:val="22"/>
          <w:szCs w:val="22"/>
        </w:rPr>
      </w:pPr>
      <w:r w:rsidRPr="003D28FE">
        <w:rPr>
          <w:sz w:val="22"/>
          <w:szCs w:val="22"/>
        </w:rPr>
        <w:t xml:space="preserve">The content of the </w:t>
      </w:r>
      <w:r w:rsidR="00292C02">
        <w:rPr>
          <w:sz w:val="22"/>
          <w:szCs w:val="22"/>
        </w:rPr>
        <w:t>paper</w:t>
      </w:r>
      <w:r w:rsidRPr="003D28FE">
        <w:rPr>
          <w:sz w:val="22"/>
          <w:szCs w:val="22"/>
        </w:rPr>
        <w:t xml:space="preserve"> should include a proper introduction, information on materials and methods, results, discussion and conclusion. The </w:t>
      </w:r>
      <w:r w:rsidR="00292C02">
        <w:rPr>
          <w:sz w:val="22"/>
          <w:szCs w:val="22"/>
        </w:rPr>
        <w:t>paper</w:t>
      </w:r>
      <w:r w:rsidR="00292C02" w:rsidRPr="003D28FE">
        <w:rPr>
          <w:sz w:val="22"/>
          <w:szCs w:val="22"/>
        </w:rPr>
        <w:t xml:space="preserve"> </w:t>
      </w:r>
      <w:r w:rsidRPr="003D28FE">
        <w:rPr>
          <w:sz w:val="22"/>
          <w:szCs w:val="22"/>
        </w:rPr>
        <w:t>should be divided into clearly defined and numbered sections</w:t>
      </w:r>
      <w:r w:rsidR="00840D48">
        <w:rPr>
          <w:sz w:val="22"/>
          <w:szCs w:val="22"/>
        </w:rPr>
        <w:t>, sub-section</w:t>
      </w:r>
      <w:r w:rsidR="00A06B44">
        <w:rPr>
          <w:sz w:val="22"/>
          <w:szCs w:val="22"/>
        </w:rPr>
        <w:t>s</w:t>
      </w:r>
      <w:r w:rsidR="00840D48">
        <w:rPr>
          <w:sz w:val="22"/>
          <w:szCs w:val="22"/>
        </w:rPr>
        <w:t xml:space="preserve"> and sub-sub-sections</w:t>
      </w:r>
      <w:r w:rsidR="00A06B44">
        <w:rPr>
          <w:sz w:val="22"/>
          <w:szCs w:val="22"/>
        </w:rPr>
        <w:t xml:space="preserve"> (no more than 3 levels should be used)</w:t>
      </w:r>
      <w:r w:rsidRPr="003D28FE">
        <w:rPr>
          <w:sz w:val="22"/>
          <w:szCs w:val="22"/>
        </w:rPr>
        <w:t xml:space="preserve">. Please use the following scheme: </w:t>
      </w:r>
      <w:r w:rsidR="00840D48">
        <w:rPr>
          <w:sz w:val="22"/>
          <w:szCs w:val="22"/>
        </w:rPr>
        <w:t xml:space="preserve">1., </w:t>
      </w:r>
      <w:r w:rsidRPr="003D28FE">
        <w:rPr>
          <w:sz w:val="22"/>
          <w:szCs w:val="22"/>
        </w:rPr>
        <w:t>1.1. (then 1.1.1., 1.1.2., ...), 1.2.</w:t>
      </w:r>
      <w:r w:rsidR="002966EC">
        <w:rPr>
          <w:sz w:val="22"/>
          <w:szCs w:val="22"/>
        </w:rPr>
        <w:t>,</w:t>
      </w:r>
      <w:r w:rsidRPr="003D28FE">
        <w:rPr>
          <w:sz w:val="22"/>
          <w:szCs w:val="22"/>
        </w:rPr>
        <w:t xml:space="preserve"> </w:t>
      </w:r>
      <w:r w:rsidR="002966EC">
        <w:rPr>
          <w:sz w:val="22"/>
          <w:szCs w:val="22"/>
        </w:rPr>
        <w:t xml:space="preserve">…, </w:t>
      </w:r>
      <w:r w:rsidR="002966EC" w:rsidRPr="00651CEB">
        <w:rPr>
          <w:sz w:val="22"/>
          <w:szCs w:val="22"/>
        </w:rPr>
        <w:t xml:space="preserve">formatted in </w:t>
      </w:r>
      <w:r w:rsidR="002966EC">
        <w:rPr>
          <w:sz w:val="22"/>
          <w:szCs w:val="22"/>
        </w:rPr>
        <w:t>bold for the section and sub-section titles and italic for the sub-sub-section</w:t>
      </w:r>
      <w:r w:rsidR="00A06B44">
        <w:rPr>
          <w:sz w:val="22"/>
          <w:szCs w:val="22"/>
        </w:rPr>
        <w:t xml:space="preserve"> title</w:t>
      </w:r>
      <w:r w:rsidR="002966EC">
        <w:rPr>
          <w:sz w:val="22"/>
          <w:szCs w:val="22"/>
        </w:rPr>
        <w:t>s.</w:t>
      </w:r>
      <w:r w:rsidR="00840D48">
        <w:rPr>
          <w:sz w:val="22"/>
          <w:szCs w:val="22"/>
        </w:rPr>
        <w:t xml:space="preserve"> </w:t>
      </w:r>
      <w:r w:rsidRPr="003D28FE">
        <w:rPr>
          <w:sz w:val="22"/>
          <w:szCs w:val="22"/>
        </w:rPr>
        <w:t>All data should be expressed in SI units.</w:t>
      </w:r>
    </w:p>
    <w:p w14:paraId="7ABC23E8" w14:textId="77777777" w:rsidR="00371615" w:rsidRDefault="00371615" w:rsidP="00323F1F">
      <w:pPr>
        <w:jc w:val="both"/>
        <w:rPr>
          <w:sz w:val="22"/>
          <w:szCs w:val="22"/>
        </w:rPr>
      </w:pPr>
    </w:p>
    <w:p w14:paraId="68969C3A" w14:textId="0B1C02BC" w:rsidR="004F0F2E" w:rsidRDefault="003D28FE" w:rsidP="00323F1F">
      <w:pPr>
        <w:jc w:val="both"/>
        <w:rPr>
          <w:sz w:val="22"/>
          <w:szCs w:val="22"/>
        </w:rPr>
      </w:pPr>
      <w:r w:rsidRPr="003D28FE">
        <w:rPr>
          <w:sz w:val="22"/>
          <w:szCs w:val="22"/>
        </w:rPr>
        <w:t xml:space="preserve">References should be placed at the end of the paper </w:t>
      </w:r>
      <w:r w:rsidR="006B60EE">
        <w:rPr>
          <w:sz w:val="22"/>
          <w:szCs w:val="22"/>
        </w:rPr>
        <w:t>in a</w:t>
      </w:r>
      <w:r w:rsidR="004F31E9">
        <w:rPr>
          <w:sz w:val="22"/>
          <w:szCs w:val="22"/>
        </w:rPr>
        <w:t>n unnumbered</w:t>
      </w:r>
      <w:r w:rsidR="006B60EE">
        <w:rPr>
          <w:sz w:val="22"/>
          <w:szCs w:val="22"/>
        </w:rPr>
        <w:t xml:space="preserve"> </w:t>
      </w:r>
      <w:r w:rsidR="00371615">
        <w:rPr>
          <w:sz w:val="22"/>
          <w:szCs w:val="22"/>
        </w:rPr>
        <w:t xml:space="preserve">section </w:t>
      </w:r>
      <w:r w:rsidRPr="003D28FE">
        <w:rPr>
          <w:sz w:val="22"/>
          <w:szCs w:val="22"/>
        </w:rPr>
        <w:t xml:space="preserve">with the </w:t>
      </w:r>
      <w:r w:rsidR="006B60EE">
        <w:rPr>
          <w:sz w:val="22"/>
          <w:szCs w:val="22"/>
        </w:rPr>
        <w:t xml:space="preserve">title </w:t>
      </w:r>
      <w:r w:rsidRPr="003D28FE">
        <w:rPr>
          <w:sz w:val="22"/>
          <w:szCs w:val="22"/>
        </w:rPr>
        <w:t xml:space="preserve">References. References must be </w:t>
      </w:r>
      <w:r w:rsidR="006B60EE">
        <w:rPr>
          <w:sz w:val="22"/>
          <w:szCs w:val="22"/>
        </w:rPr>
        <w:t xml:space="preserve">listed </w:t>
      </w:r>
      <w:r w:rsidR="004F31E9">
        <w:rPr>
          <w:sz w:val="22"/>
          <w:szCs w:val="22"/>
        </w:rPr>
        <w:t>according to the order in which they appear in the text</w:t>
      </w:r>
      <w:r w:rsidRPr="003D28FE">
        <w:rPr>
          <w:sz w:val="22"/>
          <w:szCs w:val="22"/>
        </w:rPr>
        <w:t xml:space="preserve">. </w:t>
      </w:r>
      <w:r w:rsidR="00371615">
        <w:rPr>
          <w:sz w:val="22"/>
          <w:szCs w:val="22"/>
        </w:rPr>
        <w:t>Along the text, p</w:t>
      </w:r>
      <w:r w:rsidRPr="003D28FE">
        <w:rPr>
          <w:sz w:val="22"/>
          <w:szCs w:val="22"/>
        </w:rPr>
        <w:t>lease refer to the references</w:t>
      </w:r>
      <w:r w:rsidR="00371615">
        <w:rPr>
          <w:sz w:val="22"/>
          <w:szCs w:val="22"/>
        </w:rPr>
        <w:t xml:space="preserve"> using square brackets</w:t>
      </w:r>
      <w:r w:rsidR="006B60EE">
        <w:rPr>
          <w:sz w:val="22"/>
          <w:szCs w:val="22"/>
        </w:rPr>
        <w:t xml:space="preserve"> (e.g. [1], [2,3], [4-6])</w:t>
      </w:r>
      <w:r w:rsidR="00371615">
        <w:rPr>
          <w:sz w:val="22"/>
          <w:szCs w:val="22"/>
        </w:rPr>
        <w:t>.</w:t>
      </w:r>
      <w:r w:rsidRPr="003D28FE">
        <w:rPr>
          <w:sz w:val="22"/>
          <w:szCs w:val="22"/>
        </w:rPr>
        <w:t xml:space="preserve"> The accuracy of the references in the paper is the full responsibility of the author(s) of the paper.</w:t>
      </w:r>
    </w:p>
    <w:p w14:paraId="74F43E8D" w14:textId="77777777" w:rsidR="003D28FE" w:rsidRDefault="003D28FE" w:rsidP="00323F1F">
      <w:pPr>
        <w:jc w:val="both"/>
        <w:rPr>
          <w:sz w:val="22"/>
          <w:szCs w:val="22"/>
        </w:rPr>
      </w:pPr>
    </w:p>
    <w:p w14:paraId="59108D20" w14:textId="785A7CA9" w:rsidR="00AB7F54" w:rsidRDefault="008929D8" w:rsidP="00352125">
      <w:pPr>
        <w:jc w:val="both"/>
        <w:rPr>
          <w:sz w:val="22"/>
          <w:szCs w:val="22"/>
        </w:rPr>
      </w:pPr>
      <w:r>
        <w:rPr>
          <w:sz w:val="22"/>
          <w:szCs w:val="22"/>
        </w:rPr>
        <w:t>Please use the “spell-check” and “grammar-check”</w:t>
      </w:r>
      <w:r w:rsidR="00C12945">
        <w:rPr>
          <w:sz w:val="22"/>
          <w:szCs w:val="22"/>
        </w:rPr>
        <w:t xml:space="preserve"> functions of your </w:t>
      </w:r>
      <w:r w:rsidR="004F31E9">
        <w:rPr>
          <w:sz w:val="22"/>
          <w:szCs w:val="22"/>
        </w:rPr>
        <w:t xml:space="preserve">text </w:t>
      </w:r>
      <w:r w:rsidR="00C12945">
        <w:rPr>
          <w:sz w:val="22"/>
          <w:szCs w:val="22"/>
        </w:rPr>
        <w:t>processor to avoid unn</w:t>
      </w:r>
      <w:r w:rsidR="0069222A">
        <w:rPr>
          <w:sz w:val="22"/>
          <w:szCs w:val="22"/>
        </w:rPr>
        <w:t>ecessary errors.</w:t>
      </w:r>
    </w:p>
    <w:p w14:paraId="372EA5CA" w14:textId="77777777" w:rsidR="00292C02" w:rsidRDefault="00292C02" w:rsidP="00352125">
      <w:pPr>
        <w:jc w:val="both"/>
        <w:rPr>
          <w:color w:val="000000"/>
          <w:sz w:val="22"/>
          <w:szCs w:val="22"/>
        </w:rPr>
      </w:pPr>
    </w:p>
    <w:p w14:paraId="684B4AD5" w14:textId="0E33A167" w:rsidR="002D5FD5" w:rsidRDefault="0043410B" w:rsidP="00D5584C">
      <w:pPr>
        <w:pStyle w:val="1stTitleWCCM"/>
        <w:tabs>
          <w:tab w:val="clear" w:pos="360"/>
          <w:tab w:val="left" w:pos="284"/>
        </w:tabs>
        <w:spacing w:before="0" w:after="0"/>
        <w:outlineLvl w:val="0"/>
        <w:rPr>
          <w:caps w:val="0"/>
          <w:sz w:val="22"/>
          <w:szCs w:val="22"/>
        </w:rPr>
      </w:pPr>
      <w:r>
        <w:rPr>
          <w:sz w:val="22"/>
          <w:szCs w:val="22"/>
        </w:rPr>
        <w:t>2</w:t>
      </w:r>
      <w:r w:rsidR="00A14A8C">
        <w:rPr>
          <w:sz w:val="22"/>
          <w:szCs w:val="22"/>
        </w:rPr>
        <w:t>.</w:t>
      </w:r>
      <w:r w:rsidR="00704B24" w:rsidRPr="00F35C8A">
        <w:rPr>
          <w:sz w:val="22"/>
          <w:szCs w:val="22"/>
        </w:rPr>
        <w:tab/>
      </w:r>
      <w:r w:rsidR="00D13F6A" w:rsidRPr="00D13F6A">
        <w:rPr>
          <w:caps w:val="0"/>
          <w:sz w:val="22"/>
          <w:szCs w:val="22"/>
        </w:rPr>
        <w:t>Guidelines</w:t>
      </w:r>
    </w:p>
    <w:p w14:paraId="552685A5" w14:textId="77777777" w:rsidR="00217218" w:rsidRDefault="00217218" w:rsidP="00217218">
      <w:pPr>
        <w:jc w:val="both"/>
        <w:rPr>
          <w:color w:val="000000"/>
          <w:sz w:val="22"/>
          <w:szCs w:val="22"/>
        </w:rPr>
      </w:pPr>
    </w:p>
    <w:p w14:paraId="1E28188A" w14:textId="6B0BBB33" w:rsidR="00D775FC" w:rsidRPr="00292C02" w:rsidRDefault="00BD23DE" w:rsidP="00292C02">
      <w:pPr>
        <w:pStyle w:val="1stTitleWCCM"/>
        <w:tabs>
          <w:tab w:val="clear" w:pos="360"/>
          <w:tab w:val="left" w:pos="426"/>
        </w:tabs>
        <w:spacing w:before="0" w:after="0"/>
        <w:outlineLvl w:val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2.1. </w:t>
      </w:r>
      <w:r w:rsidR="000C6C7F"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>Figures</w:t>
      </w:r>
      <w:r w:rsidR="00D10D76">
        <w:rPr>
          <w:caps w:val="0"/>
          <w:sz w:val="22"/>
          <w:szCs w:val="22"/>
        </w:rPr>
        <w:t xml:space="preserve"> and Tables</w:t>
      </w:r>
    </w:p>
    <w:p w14:paraId="0FB62E3C" w14:textId="124CF3BC" w:rsidR="00EA6263" w:rsidRDefault="003D28FE" w:rsidP="00651CEB">
      <w:pPr>
        <w:jc w:val="both"/>
        <w:rPr>
          <w:sz w:val="22"/>
          <w:szCs w:val="22"/>
        </w:rPr>
      </w:pPr>
      <w:r w:rsidRPr="003D28FE">
        <w:rPr>
          <w:sz w:val="22"/>
          <w:szCs w:val="22"/>
        </w:rPr>
        <w:t xml:space="preserve">All figures and tables must be numbered, captioned and </w:t>
      </w:r>
      <w:proofErr w:type="spellStart"/>
      <w:r w:rsidRPr="003D28FE">
        <w:rPr>
          <w:sz w:val="22"/>
          <w:szCs w:val="22"/>
        </w:rPr>
        <w:t>centred</w:t>
      </w:r>
      <w:proofErr w:type="spellEnd"/>
      <w:r w:rsidRPr="003D28FE">
        <w:rPr>
          <w:sz w:val="22"/>
          <w:szCs w:val="22"/>
        </w:rPr>
        <w:t xml:space="preserve"> as they appear in the text. </w:t>
      </w:r>
      <w:r w:rsidR="00651CEB" w:rsidRPr="00651CEB">
        <w:rPr>
          <w:sz w:val="22"/>
          <w:szCs w:val="22"/>
        </w:rPr>
        <w:t xml:space="preserve">Whenever possible, </w:t>
      </w:r>
      <w:r w:rsidR="00651CEB" w:rsidRPr="003D28FE">
        <w:rPr>
          <w:sz w:val="22"/>
          <w:szCs w:val="22"/>
        </w:rPr>
        <w:t xml:space="preserve">figures and tables </w:t>
      </w:r>
      <w:r w:rsidR="00651CEB" w:rsidRPr="00651CEB">
        <w:rPr>
          <w:sz w:val="22"/>
          <w:szCs w:val="22"/>
        </w:rPr>
        <w:t>should follow the paragraphs in which they are first cited</w:t>
      </w:r>
      <w:r w:rsidR="00651CEB">
        <w:rPr>
          <w:sz w:val="22"/>
          <w:szCs w:val="22"/>
        </w:rPr>
        <w:t xml:space="preserve">. </w:t>
      </w:r>
      <w:r w:rsidRPr="003D28FE">
        <w:rPr>
          <w:sz w:val="22"/>
          <w:szCs w:val="22"/>
        </w:rPr>
        <w:t>Examples of a figure (Figure 1) and a table (Table 1) are given below.</w:t>
      </w:r>
      <w:r w:rsidR="00EA6263">
        <w:rPr>
          <w:sz w:val="22"/>
          <w:szCs w:val="22"/>
        </w:rPr>
        <w:t xml:space="preserve"> </w:t>
      </w:r>
      <w:r w:rsidR="00371615">
        <w:rPr>
          <w:sz w:val="22"/>
          <w:szCs w:val="22"/>
        </w:rPr>
        <w:t>One</w:t>
      </w:r>
      <w:r w:rsidRPr="003D28FE">
        <w:rPr>
          <w:sz w:val="22"/>
          <w:szCs w:val="22"/>
        </w:rPr>
        <w:t xml:space="preserve"> 11pt </w:t>
      </w:r>
      <w:r w:rsidR="00651CEB">
        <w:rPr>
          <w:sz w:val="22"/>
          <w:szCs w:val="22"/>
        </w:rPr>
        <w:t xml:space="preserve">blank line </w:t>
      </w:r>
      <w:r w:rsidRPr="003D28FE">
        <w:rPr>
          <w:sz w:val="22"/>
          <w:szCs w:val="22"/>
        </w:rPr>
        <w:t xml:space="preserve">should separate the top of </w:t>
      </w:r>
      <w:r w:rsidRPr="003D28FE">
        <w:rPr>
          <w:sz w:val="22"/>
          <w:szCs w:val="22"/>
        </w:rPr>
        <w:lastRenderedPageBreak/>
        <w:t xml:space="preserve">the figure and </w:t>
      </w:r>
      <w:r w:rsidR="003F2718">
        <w:rPr>
          <w:sz w:val="22"/>
          <w:szCs w:val="22"/>
        </w:rPr>
        <w:t xml:space="preserve">the </w:t>
      </w:r>
      <w:r w:rsidR="00A06B44">
        <w:rPr>
          <w:sz w:val="22"/>
          <w:szCs w:val="22"/>
        </w:rPr>
        <w:t xml:space="preserve">figure </w:t>
      </w:r>
      <w:r w:rsidRPr="003D28FE">
        <w:rPr>
          <w:sz w:val="22"/>
          <w:szCs w:val="22"/>
        </w:rPr>
        <w:t>caption from the surrounding text. The same requirements apply to tables.</w:t>
      </w:r>
      <w:r w:rsidR="00EA6263">
        <w:rPr>
          <w:sz w:val="22"/>
          <w:szCs w:val="22"/>
        </w:rPr>
        <w:t xml:space="preserve"> </w:t>
      </w:r>
      <w:r w:rsidR="00651CEB" w:rsidRPr="00651CEB">
        <w:rPr>
          <w:sz w:val="22"/>
          <w:szCs w:val="22"/>
        </w:rPr>
        <w:t xml:space="preserve">The caption should be </w:t>
      </w:r>
      <w:proofErr w:type="spellStart"/>
      <w:r w:rsidR="00651CEB" w:rsidRPr="00651CEB">
        <w:rPr>
          <w:sz w:val="22"/>
          <w:szCs w:val="22"/>
        </w:rPr>
        <w:t>centred</w:t>
      </w:r>
      <w:proofErr w:type="spellEnd"/>
      <w:r w:rsidR="00651CEB" w:rsidRPr="00651CEB">
        <w:rPr>
          <w:sz w:val="22"/>
          <w:szCs w:val="22"/>
        </w:rPr>
        <w:t>, in 11 pt Times New Roman, and should include a brief description of the figure or table.</w:t>
      </w:r>
    </w:p>
    <w:p w14:paraId="55D3B0D8" w14:textId="77777777" w:rsidR="00EA6263" w:rsidRDefault="00EA6263" w:rsidP="00651CEB">
      <w:pPr>
        <w:jc w:val="both"/>
        <w:rPr>
          <w:sz w:val="22"/>
          <w:szCs w:val="22"/>
        </w:rPr>
      </w:pPr>
    </w:p>
    <w:p w14:paraId="68408390" w14:textId="0DFA011D" w:rsidR="004F12F3" w:rsidRPr="002966EC" w:rsidRDefault="004F12F3" w:rsidP="004F12F3">
      <w:pPr>
        <w:pStyle w:val="1stTitleWCCM"/>
        <w:tabs>
          <w:tab w:val="clear" w:pos="360"/>
          <w:tab w:val="left" w:pos="426"/>
        </w:tabs>
        <w:spacing w:before="0" w:after="0"/>
        <w:outlineLvl w:val="0"/>
        <w:rPr>
          <w:b w:val="0"/>
          <w:bCs w:val="0"/>
          <w:i/>
          <w:iCs/>
          <w:caps w:val="0"/>
          <w:sz w:val="22"/>
          <w:szCs w:val="22"/>
        </w:rPr>
      </w:pPr>
      <w:r w:rsidRPr="002966EC">
        <w:rPr>
          <w:b w:val="0"/>
          <w:bCs w:val="0"/>
          <w:i/>
          <w:iCs/>
          <w:caps w:val="0"/>
          <w:sz w:val="22"/>
          <w:szCs w:val="22"/>
        </w:rPr>
        <w:t>2.1.1.</w:t>
      </w:r>
      <w:r w:rsidR="006B4870" w:rsidRPr="002966EC">
        <w:rPr>
          <w:b w:val="0"/>
          <w:bCs w:val="0"/>
          <w:i/>
          <w:iCs/>
          <w:caps w:val="0"/>
          <w:sz w:val="22"/>
          <w:szCs w:val="22"/>
        </w:rPr>
        <w:t xml:space="preserve"> </w:t>
      </w:r>
      <w:r w:rsidRPr="002966EC">
        <w:rPr>
          <w:b w:val="0"/>
          <w:bCs w:val="0"/>
          <w:i/>
          <w:iCs/>
          <w:caps w:val="0"/>
          <w:sz w:val="22"/>
          <w:szCs w:val="22"/>
        </w:rPr>
        <w:t>Resolution of figures</w:t>
      </w:r>
    </w:p>
    <w:p w14:paraId="0134D6E2" w14:textId="76ABAB8F" w:rsidR="00651CEB" w:rsidRPr="00651CEB" w:rsidRDefault="00651CEB" w:rsidP="00651CEB">
      <w:pPr>
        <w:jc w:val="both"/>
        <w:rPr>
          <w:sz w:val="22"/>
          <w:szCs w:val="22"/>
        </w:rPr>
      </w:pPr>
      <w:r w:rsidRPr="00651CEB">
        <w:rPr>
          <w:sz w:val="22"/>
          <w:szCs w:val="22"/>
        </w:rPr>
        <w:t>Please ensure that figures are of acceptable resolution (of at least 300 dpi) and that diagrams are labelled with consistent font and size.</w:t>
      </w:r>
      <w:r>
        <w:rPr>
          <w:sz w:val="22"/>
          <w:szCs w:val="22"/>
        </w:rPr>
        <w:t xml:space="preserve"> </w:t>
      </w:r>
      <w:r w:rsidRPr="00651CEB">
        <w:rPr>
          <w:sz w:val="22"/>
          <w:szCs w:val="22"/>
        </w:rPr>
        <w:t>Sub-figures (a, b, c, etc.) should be labeled below each sub-figure</w:t>
      </w:r>
      <w:r w:rsidR="004F31E9">
        <w:rPr>
          <w:sz w:val="22"/>
          <w:szCs w:val="22"/>
        </w:rPr>
        <w:t xml:space="preserve"> and referred to in the figure caption</w:t>
      </w:r>
      <w:r w:rsidRPr="00651CEB">
        <w:rPr>
          <w:sz w:val="22"/>
          <w:szCs w:val="22"/>
        </w:rPr>
        <w:t>.</w:t>
      </w:r>
    </w:p>
    <w:p w14:paraId="1A3C2314" w14:textId="77777777" w:rsidR="003D28FE" w:rsidRDefault="003D28FE" w:rsidP="00C309A7">
      <w:pPr>
        <w:rPr>
          <w:sz w:val="22"/>
          <w:szCs w:val="22"/>
        </w:rPr>
      </w:pPr>
    </w:p>
    <w:p w14:paraId="61473688" w14:textId="34230FAC" w:rsidR="00656C88" w:rsidRPr="00F35C8A" w:rsidRDefault="00C309A7" w:rsidP="00F8707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681B7CA" wp14:editId="5CF04845">
            <wp:extent cx="5399280" cy="1445481"/>
            <wp:effectExtent l="0" t="0" r="0" b="2540"/>
            <wp:docPr id="1363163406" name="Picture 1" descr="A stone castle with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63406" name="Picture 1" descr="A stone castle with blue sk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280" cy="14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D6C7" w14:textId="5E64C9A3" w:rsidR="00704B24" w:rsidRDefault="00704B24" w:rsidP="00656C88">
      <w:pPr>
        <w:jc w:val="center"/>
        <w:rPr>
          <w:sz w:val="22"/>
          <w:szCs w:val="22"/>
        </w:rPr>
      </w:pPr>
      <w:r w:rsidRPr="00A276DA">
        <w:rPr>
          <w:b/>
          <w:sz w:val="22"/>
          <w:szCs w:val="22"/>
        </w:rPr>
        <w:t>Figure 1</w:t>
      </w:r>
      <w:r w:rsidR="00A276DA">
        <w:rPr>
          <w:b/>
          <w:sz w:val="22"/>
          <w:szCs w:val="22"/>
        </w:rPr>
        <w:t>.</w:t>
      </w:r>
      <w:r w:rsidR="00A5638A">
        <w:rPr>
          <w:sz w:val="22"/>
          <w:szCs w:val="22"/>
        </w:rPr>
        <w:t xml:space="preserve"> Write your figure caption here</w:t>
      </w:r>
    </w:p>
    <w:p w14:paraId="056A1CB9" w14:textId="77777777" w:rsidR="00371615" w:rsidRDefault="00371615" w:rsidP="00C5281A">
      <w:pPr>
        <w:jc w:val="both"/>
        <w:rPr>
          <w:sz w:val="22"/>
          <w:szCs w:val="22"/>
        </w:rPr>
      </w:pPr>
    </w:p>
    <w:p w14:paraId="72D4DA4F" w14:textId="0FE365D4" w:rsidR="004F12F3" w:rsidRPr="002966EC" w:rsidRDefault="004F12F3" w:rsidP="004F12F3">
      <w:pPr>
        <w:pStyle w:val="1stTitleWCCM"/>
        <w:tabs>
          <w:tab w:val="clear" w:pos="360"/>
          <w:tab w:val="left" w:pos="426"/>
        </w:tabs>
        <w:spacing w:before="0" w:after="0"/>
        <w:outlineLvl w:val="0"/>
        <w:rPr>
          <w:b w:val="0"/>
          <w:bCs w:val="0"/>
          <w:i/>
          <w:iCs/>
          <w:caps w:val="0"/>
          <w:sz w:val="22"/>
          <w:szCs w:val="22"/>
        </w:rPr>
      </w:pPr>
      <w:r w:rsidRPr="002966EC">
        <w:rPr>
          <w:b w:val="0"/>
          <w:bCs w:val="0"/>
          <w:i/>
          <w:iCs/>
          <w:caps w:val="0"/>
          <w:sz w:val="22"/>
          <w:szCs w:val="22"/>
        </w:rPr>
        <w:t>2.1.2.</w:t>
      </w:r>
      <w:r w:rsidR="006B4870" w:rsidRPr="002966EC">
        <w:rPr>
          <w:b w:val="0"/>
          <w:bCs w:val="0"/>
          <w:i/>
          <w:iCs/>
          <w:caps w:val="0"/>
          <w:sz w:val="22"/>
          <w:szCs w:val="22"/>
        </w:rPr>
        <w:t xml:space="preserve"> </w:t>
      </w:r>
      <w:r w:rsidRPr="002966EC">
        <w:rPr>
          <w:b w:val="0"/>
          <w:bCs w:val="0"/>
          <w:i/>
          <w:iCs/>
          <w:caps w:val="0"/>
          <w:sz w:val="22"/>
          <w:szCs w:val="22"/>
        </w:rPr>
        <w:t>Formatting of tables</w:t>
      </w:r>
    </w:p>
    <w:p w14:paraId="5E8385D8" w14:textId="63DE8665" w:rsidR="00651CEB" w:rsidRPr="00651CEB" w:rsidRDefault="00651CEB" w:rsidP="00651CEB">
      <w:pPr>
        <w:jc w:val="both"/>
        <w:rPr>
          <w:sz w:val="22"/>
          <w:szCs w:val="22"/>
        </w:rPr>
      </w:pPr>
      <w:r w:rsidRPr="00651CEB">
        <w:rPr>
          <w:sz w:val="22"/>
          <w:szCs w:val="22"/>
        </w:rPr>
        <w:t>To improve readability, tables should be kept as simple as possible, without unnecessary rows and columns. All cell</w:t>
      </w:r>
      <w:r w:rsidR="00EA6263">
        <w:rPr>
          <w:sz w:val="22"/>
          <w:szCs w:val="22"/>
        </w:rPr>
        <w:t>s</w:t>
      </w:r>
      <w:r w:rsidRPr="00651CEB">
        <w:rPr>
          <w:sz w:val="22"/>
          <w:szCs w:val="22"/>
        </w:rPr>
        <w:t xml:space="preserve"> should have single-line borders and shading should be avoided.</w:t>
      </w:r>
      <w:r>
        <w:rPr>
          <w:sz w:val="22"/>
          <w:szCs w:val="22"/>
        </w:rPr>
        <w:t xml:space="preserve"> </w:t>
      </w:r>
      <w:r w:rsidRPr="00651CEB">
        <w:rPr>
          <w:sz w:val="22"/>
          <w:szCs w:val="22"/>
        </w:rPr>
        <w:t>Tables should be centered on the page and formatted in 1</w:t>
      </w:r>
      <w:r>
        <w:rPr>
          <w:sz w:val="22"/>
          <w:szCs w:val="22"/>
        </w:rPr>
        <w:t>1</w:t>
      </w:r>
      <w:r w:rsidRPr="00651CEB">
        <w:rPr>
          <w:sz w:val="22"/>
          <w:szCs w:val="22"/>
        </w:rPr>
        <w:t xml:space="preserve">pt Times New Roman font whenever possible (it is permissible to reduce the </w:t>
      </w:r>
      <w:r w:rsidR="004F31E9">
        <w:rPr>
          <w:sz w:val="22"/>
          <w:szCs w:val="22"/>
        </w:rPr>
        <w:t>font</w:t>
      </w:r>
      <w:r w:rsidR="004F31E9" w:rsidRPr="00651CEB">
        <w:rPr>
          <w:sz w:val="22"/>
          <w:szCs w:val="22"/>
        </w:rPr>
        <w:t xml:space="preserve"> </w:t>
      </w:r>
      <w:r w:rsidRPr="00651CEB">
        <w:rPr>
          <w:sz w:val="22"/>
          <w:szCs w:val="22"/>
        </w:rPr>
        <w:t xml:space="preserve">size from </w:t>
      </w:r>
      <w:r w:rsidR="001F3E6A" w:rsidRPr="00651CEB">
        <w:rPr>
          <w:sz w:val="22"/>
          <w:szCs w:val="22"/>
        </w:rPr>
        <w:t>1</w:t>
      </w:r>
      <w:r w:rsidR="001F3E6A">
        <w:rPr>
          <w:sz w:val="22"/>
          <w:szCs w:val="22"/>
        </w:rPr>
        <w:t>1</w:t>
      </w:r>
      <w:r w:rsidR="001F3E6A" w:rsidRPr="00651CEB">
        <w:rPr>
          <w:sz w:val="22"/>
          <w:szCs w:val="22"/>
        </w:rPr>
        <w:t xml:space="preserve">pt </w:t>
      </w:r>
      <w:r w:rsidRPr="00651CEB">
        <w:rPr>
          <w:sz w:val="22"/>
          <w:szCs w:val="22"/>
        </w:rPr>
        <w:t xml:space="preserve">to </w:t>
      </w:r>
      <w:r w:rsidR="00A06B44">
        <w:rPr>
          <w:sz w:val="22"/>
          <w:szCs w:val="22"/>
        </w:rPr>
        <w:t>9</w:t>
      </w:r>
      <w:r w:rsidRPr="00651CEB">
        <w:rPr>
          <w:sz w:val="22"/>
          <w:szCs w:val="22"/>
        </w:rPr>
        <w:t>pt within large tables).</w:t>
      </w:r>
      <w:r>
        <w:rPr>
          <w:sz w:val="22"/>
          <w:szCs w:val="22"/>
        </w:rPr>
        <w:t xml:space="preserve"> </w:t>
      </w:r>
      <w:r w:rsidRPr="00651CEB">
        <w:rPr>
          <w:sz w:val="22"/>
          <w:szCs w:val="22"/>
        </w:rPr>
        <w:t>Italic and bold fonts may be used within tables.</w:t>
      </w:r>
      <w:r>
        <w:rPr>
          <w:sz w:val="22"/>
          <w:szCs w:val="22"/>
        </w:rPr>
        <w:t xml:space="preserve"> </w:t>
      </w:r>
      <w:r w:rsidRPr="00651CEB">
        <w:rPr>
          <w:sz w:val="22"/>
          <w:szCs w:val="22"/>
        </w:rPr>
        <w:t>Notations and references, such as superscript letters or symbols are acceptable within the table.</w:t>
      </w:r>
    </w:p>
    <w:p w14:paraId="6E2AFBF2" w14:textId="7DB416DD" w:rsidR="00D775FC" w:rsidRDefault="00D775FC" w:rsidP="00C5281A">
      <w:pPr>
        <w:jc w:val="both"/>
        <w:rPr>
          <w:sz w:val="22"/>
          <w:szCs w:val="22"/>
        </w:rPr>
      </w:pPr>
      <w:r w:rsidRPr="00D775FC">
        <w:rPr>
          <w:sz w:val="22"/>
          <w:szCs w:val="22"/>
        </w:rPr>
        <w:t>Submit tables as text, not as images.</w:t>
      </w:r>
    </w:p>
    <w:p w14:paraId="3BED54E0" w14:textId="77777777" w:rsidR="006A4803" w:rsidRPr="00651CEB" w:rsidRDefault="006A4803" w:rsidP="00651CEB">
      <w:pPr>
        <w:rPr>
          <w:bCs/>
          <w:sz w:val="22"/>
          <w:szCs w:val="22"/>
        </w:rPr>
      </w:pPr>
    </w:p>
    <w:p w14:paraId="3B1C984A" w14:textId="164489BD" w:rsidR="0070220C" w:rsidRPr="00F35C8A" w:rsidRDefault="00A276DA" w:rsidP="00F87071">
      <w:pPr>
        <w:jc w:val="center"/>
        <w:rPr>
          <w:sz w:val="22"/>
          <w:szCs w:val="22"/>
        </w:rPr>
      </w:pPr>
      <w:r w:rsidRPr="00A276DA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able 1.</w:t>
      </w:r>
      <w:r w:rsidRPr="00F35C8A">
        <w:rPr>
          <w:sz w:val="22"/>
          <w:szCs w:val="22"/>
        </w:rPr>
        <w:t xml:space="preserve"> </w:t>
      </w:r>
      <w:r>
        <w:rPr>
          <w:sz w:val="22"/>
          <w:szCs w:val="22"/>
        </w:rPr>
        <w:t>Write your table caption here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886"/>
        <w:gridCol w:w="886"/>
        <w:gridCol w:w="849"/>
        <w:gridCol w:w="1224"/>
        <w:gridCol w:w="1093"/>
      </w:tblGrid>
      <w:tr w:rsidR="00651CEB" w:rsidRPr="00F35C8A" w14:paraId="5D237548" w14:textId="77777777" w:rsidTr="00651CEB">
        <w:trPr>
          <w:jc w:val="center"/>
        </w:trPr>
        <w:tc>
          <w:tcPr>
            <w:tcW w:w="1292" w:type="dxa"/>
            <w:vMerge w:val="restart"/>
            <w:vAlign w:val="center"/>
          </w:tcPr>
          <w:p w14:paraId="530B2B32" w14:textId="77777777" w:rsidR="00651CEB" w:rsidRPr="00840D48" w:rsidRDefault="00651CEB" w:rsidP="000806D4">
            <w:pPr>
              <w:pStyle w:val="BodyTex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Specimen Type</w:t>
            </w:r>
          </w:p>
        </w:tc>
        <w:tc>
          <w:tcPr>
            <w:tcW w:w="849" w:type="dxa"/>
            <w:vMerge w:val="restart"/>
            <w:vAlign w:val="center"/>
          </w:tcPr>
          <w:p w14:paraId="6E84EE9C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840D48">
              <w:rPr>
                <w:b/>
                <w:bCs/>
                <w:i/>
                <w:sz w:val="22"/>
                <w:szCs w:val="22"/>
                <w:lang w:val="en-US"/>
              </w:rPr>
              <w:t>E</w:t>
            </w:r>
            <w:r w:rsidRPr="00840D48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14:paraId="7CC2C184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840D48">
              <w:rPr>
                <w:b/>
                <w:bCs/>
                <w:sz w:val="22"/>
                <w:szCs w:val="22"/>
                <w:lang w:val="en-US"/>
              </w:rPr>
              <w:t>GPa</w:t>
            </w:r>
            <w:proofErr w:type="spellEnd"/>
            <w:r w:rsidRPr="00840D48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49" w:type="dxa"/>
            <w:vMerge w:val="restart"/>
            <w:vAlign w:val="center"/>
          </w:tcPr>
          <w:p w14:paraId="5686E60E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840D48">
              <w:rPr>
                <w:b/>
                <w:bCs/>
                <w:i/>
                <w:sz w:val="22"/>
                <w:szCs w:val="22"/>
                <w:lang w:val="en-US"/>
              </w:rPr>
              <w:t>E</w:t>
            </w:r>
            <w:r w:rsidRPr="00840D48">
              <w:rPr>
                <w:b/>
                <w:bCs/>
                <w:sz w:val="22"/>
                <w:szCs w:val="22"/>
                <w:vertAlign w:val="subscript"/>
                <w:lang w:val="en-US"/>
              </w:rPr>
              <w:t>2</w:t>
            </w:r>
          </w:p>
          <w:p w14:paraId="10347FBB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840D48">
              <w:rPr>
                <w:b/>
                <w:bCs/>
                <w:sz w:val="22"/>
                <w:szCs w:val="22"/>
                <w:lang w:val="en-US"/>
              </w:rPr>
              <w:t>GPa</w:t>
            </w:r>
            <w:proofErr w:type="spellEnd"/>
            <w:r w:rsidRPr="00840D48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49" w:type="dxa"/>
            <w:vMerge w:val="restart"/>
            <w:vAlign w:val="center"/>
          </w:tcPr>
          <w:p w14:paraId="4914D7D7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40D48">
              <w:rPr>
                <w:b/>
                <w:bCs/>
                <w:i/>
                <w:sz w:val="22"/>
                <w:szCs w:val="22"/>
                <w:lang w:val="en-US"/>
              </w:rPr>
              <w:t>T</w:t>
            </w:r>
            <w:r w:rsidRPr="00840D48">
              <w:rPr>
                <w:b/>
                <w:bCs/>
                <w:sz w:val="22"/>
                <w:szCs w:val="22"/>
                <w:vertAlign w:val="subscript"/>
                <w:lang w:val="en-US"/>
              </w:rPr>
              <w:t>g</w:t>
            </w:r>
            <w:proofErr w:type="spellEnd"/>
            <w:r w:rsidRPr="00840D48">
              <w:rPr>
                <w:b/>
                <w:bCs/>
                <w:sz w:val="22"/>
                <w:szCs w:val="22"/>
                <w:lang w:val="en-US"/>
              </w:rPr>
              <w:t xml:space="preserve"> (°C)</w:t>
            </w:r>
          </w:p>
        </w:tc>
        <w:tc>
          <w:tcPr>
            <w:tcW w:w="2317" w:type="dxa"/>
            <w:gridSpan w:val="2"/>
            <w:vAlign w:val="center"/>
          </w:tcPr>
          <w:p w14:paraId="3FA921B5" w14:textId="77777777" w:rsidR="00651CEB" w:rsidRPr="00840D48" w:rsidRDefault="00651CEB" w:rsidP="000806D4">
            <w:pPr>
              <w:pStyle w:val="BodyText"/>
              <w:ind w:right="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Thermal Conductivity</w:t>
            </w:r>
          </w:p>
          <w:p w14:paraId="567EE4FC" w14:textId="77777777" w:rsidR="00651CEB" w:rsidRPr="00840D48" w:rsidRDefault="00651CEB" w:rsidP="000806D4">
            <w:pPr>
              <w:pStyle w:val="BodyText"/>
              <w:ind w:right="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(W(</w:t>
            </w:r>
            <w:proofErr w:type="spellStart"/>
            <w:r w:rsidRPr="00840D48">
              <w:rPr>
                <w:b/>
                <w:bCs/>
                <w:sz w:val="22"/>
                <w:szCs w:val="22"/>
                <w:lang w:val="en-US"/>
              </w:rPr>
              <w:t>mK</w:t>
            </w:r>
            <w:proofErr w:type="spellEnd"/>
            <w:r w:rsidRPr="00840D48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840D48">
              <w:rPr>
                <w:b/>
                <w:bCs/>
                <w:sz w:val="22"/>
                <w:szCs w:val="22"/>
                <w:vertAlign w:val="superscript"/>
                <w:lang w:val="en-US"/>
              </w:rPr>
              <w:t>-1</w:t>
            </w:r>
            <w:r w:rsidRPr="00840D48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651CEB" w:rsidRPr="00F35C8A" w14:paraId="398AE745" w14:textId="77777777" w:rsidTr="00651CEB">
        <w:trPr>
          <w:trHeight w:val="315"/>
          <w:jc w:val="center"/>
        </w:trPr>
        <w:tc>
          <w:tcPr>
            <w:tcW w:w="1292" w:type="dxa"/>
            <w:vMerge/>
          </w:tcPr>
          <w:p w14:paraId="34572DEA" w14:textId="77777777" w:rsidR="00651CEB" w:rsidRPr="00F35C8A" w:rsidRDefault="00651CEB" w:rsidP="00A84527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  <w:vMerge/>
          </w:tcPr>
          <w:p w14:paraId="0F892CEC" w14:textId="77777777" w:rsidR="00651CEB" w:rsidRPr="00F35C8A" w:rsidRDefault="00651CE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  <w:vMerge/>
          </w:tcPr>
          <w:p w14:paraId="1C8D1514" w14:textId="77777777" w:rsidR="00651CEB" w:rsidRPr="00F35C8A" w:rsidRDefault="00651CE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  <w:vMerge/>
          </w:tcPr>
          <w:p w14:paraId="6B6E74B5" w14:textId="77777777" w:rsidR="00651CEB" w:rsidRPr="00F35C8A" w:rsidRDefault="00651CE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078038CC" w14:textId="77777777" w:rsidR="00651CEB" w:rsidRPr="00840D48" w:rsidRDefault="00651CEB" w:rsidP="000806D4">
            <w:pPr>
              <w:pStyle w:val="BodyText"/>
              <w:ind w:right="10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23 °C</w:t>
            </w:r>
          </w:p>
        </w:tc>
        <w:tc>
          <w:tcPr>
            <w:tcW w:w="1093" w:type="dxa"/>
            <w:vAlign w:val="center"/>
          </w:tcPr>
          <w:p w14:paraId="5D0F9318" w14:textId="77777777" w:rsidR="00651CEB" w:rsidRPr="00840D48" w:rsidRDefault="00651CEB" w:rsidP="000806D4">
            <w:pPr>
              <w:pStyle w:val="BodyText"/>
              <w:ind w:right="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D48">
              <w:rPr>
                <w:b/>
                <w:bCs/>
                <w:sz w:val="22"/>
                <w:szCs w:val="22"/>
                <w:lang w:val="en-US"/>
              </w:rPr>
              <w:t>50 °C</w:t>
            </w:r>
          </w:p>
        </w:tc>
      </w:tr>
      <w:tr w:rsidR="008C4AFB" w:rsidRPr="00F35C8A" w14:paraId="45781444" w14:textId="77777777" w:rsidTr="00651CEB">
        <w:trPr>
          <w:jc w:val="center"/>
        </w:trPr>
        <w:tc>
          <w:tcPr>
            <w:tcW w:w="1292" w:type="dxa"/>
          </w:tcPr>
          <w:p w14:paraId="20D71CF5" w14:textId="77777777" w:rsidR="008C4AFB" w:rsidRPr="00A06B44" w:rsidRDefault="000806D4" w:rsidP="00A84527">
            <w:pPr>
              <w:pStyle w:val="BodyText"/>
              <w:jc w:val="center"/>
              <w:rPr>
                <w:sz w:val="16"/>
                <w:szCs w:val="16"/>
                <w:lang w:val="en-US"/>
              </w:rPr>
            </w:pPr>
            <w:r w:rsidRPr="00A06B44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49" w:type="dxa"/>
          </w:tcPr>
          <w:p w14:paraId="777EA324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50458880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16926A0C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</w:tcPr>
          <w:p w14:paraId="09FB1625" w14:textId="77777777" w:rsidR="008C4AFB" w:rsidRPr="00F35C8A" w:rsidRDefault="008C4AFB" w:rsidP="00A84527">
            <w:pPr>
              <w:pStyle w:val="BodyText"/>
              <w:ind w:right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</w:tcPr>
          <w:p w14:paraId="008D3D5F" w14:textId="77777777" w:rsidR="008C4AFB" w:rsidRPr="00F35C8A" w:rsidRDefault="008C4AFB" w:rsidP="00A84527">
            <w:pPr>
              <w:pStyle w:val="BodyText"/>
              <w:ind w:right="10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4AFB" w:rsidRPr="00F35C8A" w14:paraId="72DB5C18" w14:textId="77777777" w:rsidTr="00651CEB">
        <w:trPr>
          <w:jc w:val="center"/>
        </w:trPr>
        <w:tc>
          <w:tcPr>
            <w:tcW w:w="1292" w:type="dxa"/>
          </w:tcPr>
          <w:p w14:paraId="2AAE5BBB" w14:textId="77777777" w:rsidR="008C4AFB" w:rsidRPr="00F35C8A" w:rsidRDefault="000806D4" w:rsidP="00A84527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49" w:type="dxa"/>
          </w:tcPr>
          <w:p w14:paraId="7E01F0DE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2B826FFB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460EC96C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</w:tcPr>
          <w:p w14:paraId="40521AE3" w14:textId="77777777" w:rsidR="008C4AFB" w:rsidRPr="00F35C8A" w:rsidRDefault="008C4AFB" w:rsidP="00A84527">
            <w:pPr>
              <w:pStyle w:val="BodyText"/>
              <w:ind w:right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</w:tcPr>
          <w:p w14:paraId="28DE4A76" w14:textId="77777777" w:rsidR="008C4AFB" w:rsidRPr="00F35C8A" w:rsidRDefault="008C4AFB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06D4" w:rsidRPr="00F35C8A" w14:paraId="5D19BE0B" w14:textId="77777777" w:rsidTr="00651CEB">
        <w:trPr>
          <w:jc w:val="center"/>
        </w:trPr>
        <w:tc>
          <w:tcPr>
            <w:tcW w:w="1292" w:type="dxa"/>
          </w:tcPr>
          <w:p w14:paraId="6468ECA4" w14:textId="77777777" w:rsidR="000806D4" w:rsidRDefault="000806D4" w:rsidP="00A84527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49" w:type="dxa"/>
          </w:tcPr>
          <w:p w14:paraId="284B4D62" w14:textId="77777777" w:rsidR="000806D4" w:rsidRPr="00F35C8A" w:rsidRDefault="000806D4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6BE48177" w14:textId="77777777" w:rsidR="000806D4" w:rsidRPr="00F35C8A" w:rsidRDefault="000806D4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9" w:type="dxa"/>
          </w:tcPr>
          <w:p w14:paraId="38479C68" w14:textId="77777777" w:rsidR="000806D4" w:rsidRPr="00F35C8A" w:rsidRDefault="000806D4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</w:tcPr>
          <w:p w14:paraId="2E480418" w14:textId="77777777" w:rsidR="000806D4" w:rsidRPr="00F35C8A" w:rsidRDefault="000806D4" w:rsidP="00A84527">
            <w:pPr>
              <w:pStyle w:val="BodyText"/>
              <w:ind w:right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</w:tcPr>
          <w:p w14:paraId="1BD1DD0B" w14:textId="77777777" w:rsidR="000806D4" w:rsidRPr="00F35C8A" w:rsidRDefault="000806D4" w:rsidP="00A84527">
            <w:pPr>
              <w:pStyle w:val="BodyText"/>
              <w:ind w:right="107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5F8EB14" w14:textId="77777777" w:rsidR="00292C02" w:rsidRDefault="00292C02" w:rsidP="00292C02">
      <w:pPr>
        <w:pStyle w:val="NormalWCCM"/>
        <w:ind w:firstLine="0"/>
        <w:rPr>
          <w:sz w:val="22"/>
          <w:szCs w:val="22"/>
        </w:rPr>
      </w:pPr>
    </w:p>
    <w:p w14:paraId="7667AAA4" w14:textId="68A9142D" w:rsidR="00D10D76" w:rsidRDefault="00D10D76" w:rsidP="000C6C7F">
      <w:pPr>
        <w:pStyle w:val="1stTitleWCCM"/>
        <w:tabs>
          <w:tab w:val="clear" w:pos="360"/>
          <w:tab w:val="left" w:pos="426"/>
        </w:tabs>
        <w:spacing w:before="0" w:after="0"/>
        <w:outlineLvl w:val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2.2.</w:t>
      </w:r>
      <w:r w:rsidR="006B4870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>Equations</w:t>
      </w:r>
    </w:p>
    <w:p w14:paraId="020A3A96" w14:textId="330CBD44" w:rsidR="00904CF1" w:rsidRDefault="00327F80" w:rsidP="00412A5D">
      <w:pPr>
        <w:pStyle w:val="NormalWCCM"/>
        <w:ind w:firstLine="0"/>
        <w:rPr>
          <w:sz w:val="22"/>
          <w:szCs w:val="22"/>
        </w:rPr>
      </w:pPr>
      <w:r w:rsidRPr="00327F80">
        <w:rPr>
          <w:sz w:val="22"/>
          <w:szCs w:val="22"/>
        </w:rPr>
        <w:t xml:space="preserve">All equations must be </w:t>
      </w:r>
      <w:proofErr w:type="spellStart"/>
      <w:r w:rsidRPr="00327F80">
        <w:rPr>
          <w:sz w:val="22"/>
          <w:szCs w:val="22"/>
        </w:rPr>
        <w:t>centred</w:t>
      </w:r>
      <w:proofErr w:type="spellEnd"/>
      <w:r w:rsidRPr="00327F80">
        <w:rPr>
          <w:sz w:val="22"/>
          <w:szCs w:val="22"/>
        </w:rPr>
        <w:t xml:space="preserve"> and numbered flush right, using Arabic numbers in brackets. Variables must be </w:t>
      </w:r>
      <w:proofErr w:type="spellStart"/>
      <w:r w:rsidRPr="00327F80">
        <w:rPr>
          <w:sz w:val="22"/>
          <w:szCs w:val="22"/>
        </w:rPr>
        <w:t>italicised</w:t>
      </w:r>
      <w:proofErr w:type="spellEnd"/>
      <w:r w:rsidRPr="00327F80">
        <w:rPr>
          <w:sz w:val="22"/>
          <w:szCs w:val="22"/>
        </w:rPr>
        <w:t xml:space="preserve"> and clearly defined in the text.</w:t>
      </w:r>
      <w:r w:rsidR="00292C02" w:rsidRPr="00292C02">
        <w:t xml:space="preserve"> </w:t>
      </w:r>
      <w:r w:rsidR="00292C02" w:rsidRPr="00292C02">
        <w:rPr>
          <w:sz w:val="22"/>
          <w:szCs w:val="22"/>
        </w:rPr>
        <w:t xml:space="preserve">Equations must be </w:t>
      </w:r>
      <w:r w:rsidR="00292C02">
        <w:rPr>
          <w:sz w:val="22"/>
          <w:szCs w:val="22"/>
        </w:rPr>
        <w:t>typed using the Equation of MS</w:t>
      </w:r>
      <w:r w:rsidR="00840D48">
        <w:rPr>
          <w:sz w:val="22"/>
          <w:szCs w:val="22"/>
        </w:rPr>
        <w:t xml:space="preserve"> </w:t>
      </w:r>
      <w:r w:rsidR="00292C02">
        <w:rPr>
          <w:sz w:val="22"/>
          <w:szCs w:val="22"/>
        </w:rPr>
        <w:t xml:space="preserve">Word and </w:t>
      </w:r>
      <w:r w:rsidR="00292C02" w:rsidRPr="00292C02">
        <w:rPr>
          <w:sz w:val="22"/>
          <w:szCs w:val="22"/>
        </w:rPr>
        <w:t>placed on a separate line as shown below</w:t>
      </w:r>
      <w:r w:rsidR="00292C02">
        <w:rPr>
          <w:sz w:val="22"/>
          <w:szCs w:val="22"/>
        </w:rPr>
        <w:t>.</w:t>
      </w:r>
    </w:p>
    <w:p w14:paraId="5D763A46" w14:textId="77777777" w:rsidR="00327F80" w:rsidRDefault="00327F80" w:rsidP="00412A5D">
      <w:pPr>
        <w:pStyle w:val="NormalWCCM"/>
        <w:ind w:firstLine="0"/>
        <w:rPr>
          <w:sz w:val="22"/>
          <w:szCs w:val="22"/>
        </w:rPr>
      </w:pPr>
    </w:p>
    <w:p w14:paraId="1BA66899" w14:textId="77777777" w:rsidR="00704B24" w:rsidRDefault="00704B24" w:rsidP="00412A5D">
      <w:pPr>
        <w:pStyle w:val="NormalWCCM"/>
        <w:ind w:firstLine="0"/>
        <w:rPr>
          <w:sz w:val="22"/>
          <w:szCs w:val="22"/>
        </w:rPr>
      </w:pPr>
      <w:r w:rsidRPr="00F35C8A">
        <w:rPr>
          <w:sz w:val="22"/>
          <w:szCs w:val="22"/>
        </w:rPr>
        <w:t xml:space="preserve">The following </w:t>
      </w:r>
      <w:r w:rsidR="00CB0360">
        <w:rPr>
          <w:sz w:val="22"/>
          <w:szCs w:val="22"/>
        </w:rPr>
        <w:t>equation</w:t>
      </w:r>
      <w:r w:rsidR="00044B69">
        <w:rPr>
          <w:sz w:val="22"/>
          <w:szCs w:val="22"/>
        </w:rPr>
        <w:t xml:space="preserve"> (Eq. 1)</w:t>
      </w:r>
      <w:r w:rsidR="00CB0360">
        <w:rPr>
          <w:sz w:val="22"/>
          <w:szCs w:val="22"/>
        </w:rPr>
        <w:t xml:space="preserve"> is an example</w:t>
      </w:r>
      <w:r w:rsidRPr="00F35C8A">
        <w:rPr>
          <w:sz w:val="22"/>
          <w:szCs w:val="22"/>
        </w:rPr>
        <w:t>:</w:t>
      </w:r>
    </w:p>
    <w:p w14:paraId="5A0785E7" w14:textId="0E6F3328" w:rsidR="00486B3C" w:rsidRPr="00486B3C" w:rsidRDefault="00486B3C" w:rsidP="00292C02">
      <w:pPr>
        <w:rPr>
          <w:sz w:val="22"/>
          <w:szCs w:val="22"/>
          <w:u w:val="singl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76"/>
      </w:tblGrid>
      <w:tr w:rsidR="00704B24" w:rsidRPr="00F35C8A" w14:paraId="23879F1C" w14:textId="77777777" w:rsidTr="00EA6263">
        <w:trPr>
          <w:trHeight w:val="340"/>
        </w:trPr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</w:tcPr>
          <w:p w14:paraId="6DA8E454" w14:textId="054C06D0" w:rsidR="00704B24" w:rsidRPr="00F35C8A" w:rsidRDefault="00292C02" w:rsidP="001234CC">
            <w:pPr>
              <w:pStyle w:val="NormalWCCM"/>
              <w:spacing w:before="120" w:after="120"/>
              <w:ind w:right="-777" w:firstLine="0"/>
              <w:jc w:val="center"/>
              <w:rPr>
                <w:i/>
                <w:i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-4∙a∙c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2∙a</m:t>
                    </m:r>
                  </m:den>
                </m:f>
              </m:oMath>
            </m:oMathPara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5C8F" w14:textId="77777777" w:rsidR="00704B24" w:rsidRPr="00F35C8A" w:rsidRDefault="00704B24" w:rsidP="00EA6263">
            <w:pPr>
              <w:pStyle w:val="NormalWCCM"/>
              <w:spacing w:before="120" w:after="120"/>
              <w:ind w:firstLine="0"/>
              <w:jc w:val="right"/>
              <w:rPr>
                <w:sz w:val="22"/>
                <w:szCs w:val="22"/>
              </w:rPr>
            </w:pPr>
            <w:r w:rsidRPr="00F35C8A">
              <w:rPr>
                <w:sz w:val="22"/>
                <w:szCs w:val="22"/>
              </w:rPr>
              <w:t>(1)</w:t>
            </w:r>
          </w:p>
        </w:tc>
      </w:tr>
    </w:tbl>
    <w:p w14:paraId="5CCA6A95" w14:textId="77777777" w:rsidR="00292C02" w:rsidRDefault="00292C02" w:rsidP="00292C02">
      <w:pPr>
        <w:pStyle w:val="NormalWCCM"/>
        <w:ind w:firstLine="0"/>
        <w:rPr>
          <w:sz w:val="22"/>
          <w:szCs w:val="22"/>
        </w:rPr>
      </w:pPr>
    </w:p>
    <w:p w14:paraId="28F38EE1" w14:textId="73F3E03B" w:rsidR="00704B24" w:rsidRDefault="008B6986" w:rsidP="00217218">
      <w:pPr>
        <w:pStyle w:val="1stTitleWCCM"/>
        <w:tabs>
          <w:tab w:val="clear" w:pos="360"/>
          <w:tab w:val="left" w:pos="284"/>
        </w:tabs>
        <w:spacing w:before="0" w:after="0"/>
        <w:outlineLvl w:val="0"/>
        <w:rPr>
          <w:caps w:val="0"/>
          <w:sz w:val="22"/>
          <w:szCs w:val="22"/>
        </w:rPr>
      </w:pPr>
      <w:r>
        <w:rPr>
          <w:sz w:val="22"/>
          <w:szCs w:val="22"/>
        </w:rPr>
        <w:t>3</w:t>
      </w:r>
      <w:r w:rsidR="00A14A8C">
        <w:rPr>
          <w:sz w:val="22"/>
          <w:szCs w:val="22"/>
        </w:rPr>
        <w:t>.</w:t>
      </w:r>
      <w:r w:rsidR="00704B24" w:rsidRPr="00F35C8A">
        <w:rPr>
          <w:sz w:val="22"/>
          <w:szCs w:val="22"/>
        </w:rPr>
        <w:tab/>
      </w:r>
      <w:r w:rsidR="00A14A8C">
        <w:rPr>
          <w:caps w:val="0"/>
          <w:sz w:val="22"/>
          <w:szCs w:val="22"/>
        </w:rPr>
        <w:t>Conclusions</w:t>
      </w:r>
    </w:p>
    <w:p w14:paraId="6578B084" w14:textId="0F517E4A" w:rsidR="003B6253" w:rsidRDefault="00704B24" w:rsidP="00D110B1">
      <w:pPr>
        <w:jc w:val="both"/>
        <w:rPr>
          <w:sz w:val="22"/>
          <w:szCs w:val="22"/>
        </w:rPr>
      </w:pPr>
      <w:r w:rsidRPr="006A4803">
        <w:rPr>
          <w:color w:val="000000"/>
          <w:sz w:val="22"/>
          <w:szCs w:val="22"/>
        </w:rPr>
        <w:t xml:space="preserve">Presenting authors should upload the </w:t>
      </w:r>
      <w:r w:rsidRPr="006A4803">
        <w:rPr>
          <w:b/>
          <w:color w:val="000000"/>
          <w:sz w:val="22"/>
          <w:szCs w:val="22"/>
        </w:rPr>
        <w:t>full paper in</w:t>
      </w:r>
      <w:r w:rsidRPr="006A4803">
        <w:rPr>
          <w:color w:val="000000"/>
          <w:sz w:val="22"/>
          <w:szCs w:val="22"/>
        </w:rPr>
        <w:t xml:space="preserve"> </w:t>
      </w:r>
      <w:r w:rsidR="00292C02" w:rsidRPr="00292C02">
        <w:rPr>
          <w:b/>
          <w:bCs/>
          <w:color w:val="000000"/>
          <w:sz w:val="22"/>
          <w:szCs w:val="22"/>
        </w:rPr>
        <w:t xml:space="preserve">docx and </w:t>
      </w:r>
      <w:r w:rsidRPr="006A4803">
        <w:rPr>
          <w:b/>
          <w:color w:val="000000"/>
          <w:sz w:val="22"/>
          <w:szCs w:val="22"/>
        </w:rPr>
        <w:t>pdf format</w:t>
      </w:r>
      <w:r w:rsidR="00EA6263">
        <w:rPr>
          <w:b/>
          <w:color w:val="000000"/>
          <w:sz w:val="22"/>
          <w:szCs w:val="22"/>
        </w:rPr>
        <w:t>s</w:t>
      </w:r>
      <w:r w:rsidR="000B65AE" w:rsidRPr="006A4803">
        <w:rPr>
          <w:color w:val="000000"/>
          <w:sz w:val="22"/>
          <w:szCs w:val="22"/>
        </w:rPr>
        <w:t xml:space="preserve"> </w:t>
      </w:r>
      <w:r w:rsidR="00EA6263">
        <w:rPr>
          <w:sz w:val="22"/>
          <w:szCs w:val="22"/>
        </w:rPr>
        <w:t xml:space="preserve">using the </w:t>
      </w:r>
      <w:r w:rsidR="004F12F3">
        <w:rPr>
          <w:sz w:val="22"/>
          <w:szCs w:val="22"/>
        </w:rPr>
        <w:t xml:space="preserve">CICE2025 </w:t>
      </w:r>
      <w:r w:rsidR="00EA6263">
        <w:rPr>
          <w:sz w:val="22"/>
          <w:szCs w:val="22"/>
        </w:rPr>
        <w:t xml:space="preserve">submission platform </w:t>
      </w:r>
      <w:hyperlink r:id="rId11" w:history="1">
        <w:r w:rsidR="00EA6263" w:rsidRPr="00D24552">
          <w:rPr>
            <w:rStyle w:val="Hyperlink"/>
            <w:sz w:val="22"/>
            <w:szCs w:val="22"/>
          </w:rPr>
          <w:t>www.conftool.pro/cice2025</w:t>
        </w:r>
      </w:hyperlink>
      <w:r w:rsidR="000B65AE" w:rsidRPr="006A4803">
        <w:rPr>
          <w:color w:val="000000"/>
          <w:sz w:val="22"/>
          <w:szCs w:val="22"/>
        </w:rPr>
        <w:t xml:space="preserve"> until</w:t>
      </w:r>
      <w:r w:rsidR="003A054A" w:rsidRPr="006A4803">
        <w:rPr>
          <w:color w:val="000000"/>
          <w:sz w:val="22"/>
          <w:szCs w:val="22"/>
        </w:rPr>
        <w:t xml:space="preserve"> </w:t>
      </w:r>
      <w:r w:rsidR="00EA6263" w:rsidRPr="00EA6263">
        <w:rPr>
          <w:b/>
          <w:bCs/>
          <w:sz w:val="22"/>
          <w:szCs w:val="22"/>
        </w:rPr>
        <w:t>November 30, 2024</w:t>
      </w:r>
      <w:r w:rsidR="003A054A" w:rsidRPr="00EA6263">
        <w:rPr>
          <w:b/>
          <w:bCs/>
          <w:sz w:val="22"/>
          <w:szCs w:val="22"/>
        </w:rPr>
        <w:t>, 2</w:t>
      </w:r>
      <w:r w:rsidR="00E4647C" w:rsidRPr="00EA6263">
        <w:rPr>
          <w:b/>
          <w:bCs/>
          <w:sz w:val="22"/>
          <w:szCs w:val="22"/>
        </w:rPr>
        <w:t>3</w:t>
      </w:r>
      <w:r w:rsidR="003A054A" w:rsidRPr="00EA6263">
        <w:rPr>
          <w:b/>
          <w:bCs/>
          <w:sz w:val="22"/>
          <w:szCs w:val="22"/>
        </w:rPr>
        <w:t>:</w:t>
      </w:r>
      <w:r w:rsidR="00E4647C" w:rsidRPr="00EA6263">
        <w:rPr>
          <w:b/>
          <w:bCs/>
          <w:sz w:val="22"/>
          <w:szCs w:val="22"/>
        </w:rPr>
        <w:t>59</w:t>
      </w:r>
      <w:r w:rsidR="003A054A" w:rsidRPr="00EA6263">
        <w:rPr>
          <w:b/>
          <w:bCs/>
          <w:sz w:val="22"/>
          <w:szCs w:val="22"/>
        </w:rPr>
        <w:t xml:space="preserve"> CET</w:t>
      </w:r>
      <w:r w:rsidR="000B65AE" w:rsidRPr="006A4803">
        <w:rPr>
          <w:sz w:val="22"/>
          <w:szCs w:val="22"/>
        </w:rPr>
        <w:t>.</w:t>
      </w:r>
      <w:r w:rsidRPr="005E074B">
        <w:rPr>
          <w:sz w:val="22"/>
          <w:szCs w:val="22"/>
        </w:rPr>
        <w:t xml:space="preserve"> </w:t>
      </w:r>
    </w:p>
    <w:p w14:paraId="21ACD2E7" w14:textId="77777777" w:rsidR="003F2718" w:rsidRPr="00D110B1" w:rsidRDefault="003F2718" w:rsidP="00D110B1">
      <w:pPr>
        <w:jc w:val="both"/>
        <w:rPr>
          <w:sz w:val="22"/>
          <w:szCs w:val="22"/>
        </w:rPr>
      </w:pPr>
    </w:p>
    <w:p w14:paraId="62189816" w14:textId="77777777" w:rsidR="00704B24" w:rsidRDefault="00704B24" w:rsidP="006D2BC0">
      <w:pPr>
        <w:pStyle w:val="RefTitleWCCM"/>
        <w:spacing w:before="0" w:after="0"/>
        <w:outlineLvl w:val="0"/>
        <w:rPr>
          <w:caps w:val="0"/>
          <w:sz w:val="22"/>
          <w:szCs w:val="22"/>
        </w:rPr>
      </w:pPr>
      <w:r w:rsidRPr="00A14A8C">
        <w:rPr>
          <w:caps w:val="0"/>
          <w:sz w:val="22"/>
          <w:szCs w:val="22"/>
        </w:rPr>
        <w:lastRenderedPageBreak/>
        <w:t>A</w:t>
      </w:r>
      <w:r w:rsidR="00A14A8C">
        <w:rPr>
          <w:caps w:val="0"/>
          <w:sz w:val="22"/>
          <w:szCs w:val="22"/>
        </w:rPr>
        <w:t>cknowledgments</w:t>
      </w:r>
    </w:p>
    <w:p w14:paraId="648F5F8D" w14:textId="07DAB4B8" w:rsidR="006D2BC0" w:rsidRDefault="003C4D0D" w:rsidP="006D2BC0">
      <w:pPr>
        <w:jc w:val="both"/>
        <w:rPr>
          <w:sz w:val="22"/>
          <w:szCs w:val="22"/>
        </w:rPr>
      </w:pPr>
      <w:r w:rsidRPr="003C4D0D">
        <w:rPr>
          <w:sz w:val="22"/>
          <w:szCs w:val="22"/>
        </w:rPr>
        <w:t>A</w:t>
      </w:r>
      <w:r w:rsidR="004F31E9">
        <w:rPr>
          <w:sz w:val="22"/>
          <w:szCs w:val="22"/>
        </w:rPr>
        <w:t>n unnumbered</w:t>
      </w:r>
      <w:r w:rsidRPr="003C4D0D">
        <w:rPr>
          <w:sz w:val="22"/>
          <w:szCs w:val="22"/>
        </w:rPr>
        <w:t xml:space="preserve"> paragraph (optional) at the end of the paper, before the references, can be used for acknowledgements.</w:t>
      </w:r>
    </w:p>
    <w:p w14:paraId="35E9FD99" w14:textId="5FF48118" w:rsidR="00704B24" w:rsidRPr="005F2DA8" w:rsidRDefault="00704B24" w:rsidP="00292C02">
      <w:pPr>
        <w:rPr>
          <w:sz w:val="22"/>
          <w:szCs w:val="22"/>
          <w:u w:val="single"/>
        </w:rPr>
      </w:pPr>
    </w:p>
    <w:p w14:paraId="6CB2AD6C" w14:textId="77777777" w:rsidR="00704B24" w:rsidRPr="00CE4501" w:rsidRDefault="00A14A8C" w:rsidP="006D2BC0">
      <w:pPr>
        <w:pStyle w:val="RefTitleWCCM"/>
        <w:spacing w:before="0" w:after="0"/>
        <w:outlineLvl w:val="0"/>
        <w:rPr>
          <w:caps w:val="0"/>
          <w:sz w:val="22"/>
          <w:szCs w:val="22"/>
        </w:rPr>
      </w:pPr>
      <w:r w:rsidRPr="00CE4501">
        <w:rPr>
          <w:caps w:val="0"/>
          <w:sz w:val="22"/>
          <w:szCs w:val="22"/>
        </w:rPr>
        <w:t>References</w:t>
      </w:r>
    </w:p>
    <w:p w14:paraId="049C4558" w14:textId="08F174EC" w:rsidR="008250E5" w:rsidRDefault="008250E5" w:rsidP="00EA6263">
      <w:pPr>
        <w:pStyle w:val="Reference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250E5">
        <w:rPr>
          <w:rFonts w:ascii="Times New Roman" w:hAnsi="Times New Roman"/>
          <w:sz w:val="22"/>
          <w:szCs w:val="22"/>
        </w:rPr>
        <w:t xml:space="preserve">The accuracy of the </w:t>
      </w:r>
      <w:r w:rsidRPr="00292C02">
        <w:rPr>
          <w:rFonts w:ascii="Times New Roman" w:hAnsi="Times New Roman"/>
          <w:sz w:val="22"/>
          <w:szCs w:val="22"/>
        </w:rPr>
        <w:t>references</w:t>
      </w:r>
      <w:r w:rsidRPr="008250E5">
        <w:rPr>
          <w:rFonts w:ascii="Times New Roman" w:hAnsi="Times New Roman"/>
          <w:sz w:val="22"/>
          <w:szCs w:val="22"/>
        </w:rPr>
        <w:t xml:space="preserve"> in the paper is the full responsibility of the </w:t>
      </w:r>
      <w:r w:rsidR="00A06B44">
        <w:rPr>
          <w:rFonts w:ascii="Times New Roman" w:hAnsi="Times New Roman"/>
          <w:sz w:val="22"/>
          <w:szCs w:val="22"/>
        </w:rPr>
        <w:t>a</w:t>
      </w:r>
      <w:r w:rsidRPr="008250E5">
        <w:rPr>
          <w:rFonts w:ascii="Times New Roman" w:hAnsi="Times New Roman"/>
          <w:sz w:val="22"/>
          <w:szCs w:val="22"/>
        </w:rPr>
        <w:t>uthor</w:t>
      </w:r>
      <w:r w:rsidR="00A06B44">
        <w:rPr>
          <w:rFonts w:ascii="Times New Roman" w:hAnsi="Times New Roman"/>
          <w:sz w:val="22"/>
          <w:szCs w:val="22"/>
        </w:rPr>
        <w:t>(s)</w:t>
      </w:r>
      <w:r w:rsidRPr="008250E5">
        <w:rPr>
          <w:rFonts w:ascii="Times New Roman" w:hAnsi="Times New Roman"/>
          <w:sz w:val="22"/>
          <w:szCs w:val="22"/>
        </w:rPr>
        <w:t xml:space="preserve"> of the paper. All publications </w:t>
      </w:r>
      <w:r w:rsidR="001B01E9">
        <w:rPr>
          <w:rFonts w:ascii="Times New Roman" w:hAnsi="Times New Roman"/>
          <w:sz w:val="22"/>
          <w:szCs w:val="22"/>
        </w:rPr>
        <w:t>cited</w:t>
      </w:r>
      <w:r w:rsidRPr="008250E5">
        <w:rPr>
          <w:rFonts w:ascii="Times New Roman" w:hAnsi="Times New Roman"/>
          <w:sz w:val="22"/>
          <w:szCs w:val="22"/>
        </w:rPr>
        <w:t xml:space="preserve"> in the text should be referred to by a number in square brackets. </w:t>
      </w:r>
      <w:r w:rsidR="001B01E9" w:rsidRPr="00292C02">
        <w:rPr>
          <w:rFonts w:ascii="Times New Roman" w:hAnsi="Times New Roman"/>
          <w:sz w:val="22"/>
          <w:szCs w:val="22"/>
        </w:rPr>
        <w:t>The f</w:t>
      </w:r>
      <w:r w:rsidRPr="00292C02">
        <w:rPr>
          <w:rFonts w:ascii="Times New Roman" w:hAnsi="Times New Roman"/>
          <w:sz w:val="22"/>
          <w:szCs w:val="22"/>
        </w:rPr>
        <w:t>ull reference should be given in a list at the end of the paper</w:t>
      </w:r>
      <w:r w:rsidR="003C76FB">
        <w:rPr>
          <w:rFonts w:ascii="Times New Roman" w:hAnsi="Times New Roman"/>
          <w:sz w:val="22"/>
          <w:szCs w:val="22"/>
        </w:rPr>
        <w:t xml:space="preserve">. Each reference should be introduced according </w:t>
      </w:r>
      <w:r w:rsidR="00860DE5">
        <w:rPr>
          <w:rFonts w:ascii="Times New Roman" w:hAnsi="Times New Roman"/>
          <w:sz w:val="22"/>
          <w:szCs w:val="22"/>
        </w:rPr>
        <w:t>to the</w:t>
      </w:r>
      <w:r w:rsidR="003C76FB" w:rsidRPr="003C76FB">
        <w:rPr>
          <w:rFonts w:ascii="Times New Roman" w:hAnsi="Times New Roman"/>
          <w:sz w:val="22"/>
          <w:szCs w:val="22"/>
        </w:rPr>
        <w:t xml:space="preserve"> </w:t>
      </w:r>
      <w:r w:rsidR="003C76FB" w:rsidRPr="00860DE5">
        <w:rPr>
          <w:rFonts w:ascii="Times New Roman" w:hAnsi="Times New Roman"/>
          <w:sz w:val="22"/>
          <w:szCs w:val="22"/>
        </w:rPr>
        <w:t>APA Style</w:t>
      </w:r>
      <w:r w:rsidR="00A06B44">
        <w:rPr>
          <w:rFonts w:ascii="Times New Roman" w:hAnsi="Times New Roman"/>
          <w:sz w:val="22"/>
          <w:szCs w:val="22"/>
        </w:rPr>
        <w:t xml:space="preserve"> (</w:t>
      </w:r>
      <w:r w:rsidR="00A06B44" w:rsidRPr="00A06B44">
        <w:rPr>
          <w:rFonts w:ascii="Times New Roman" w:hAnsi="Times New Roman"/>
          <w:sz w:val="22"/>
          <w:szCs w:val="22"/>
        </w:rPr>
        <w:t>https://apastyle.apa.org/style-grammar-guidelines/references</w:t>
      </w:r>
      <w:r w:rsidR="00A06B44">
        <w:rPr>
          <w:rFonts w:ascii="Times New Roman" w:hAnsi="Times New Roman"/>
          <w:sz w:val="22"/>
          <w:szCs w:val="22"/>
        </w:rPr>
        <w:t>)</w:t>
      </w:r>
      <w:r w:rsidR="00860DE5">
        <w:rPr>
          <w:rFonts w:ascii="Times New Roman" w:hAnsi="Times New Roman"/>
          <w:sz w:val="22"/>
          <w:szCs w:val="22"/>
        </w:rPr>
        <w:t>.</w:t>
      </w:r>
      <w:r w:rsidR="00860DE5" w:rsidRPr="00860DE5">
        <w:rPr>
          <w:rFonts w:ascii="Times New Roman" w:hAnsi="Times New Roman"/>
          <w:sz w:val="22"/>
          <w:szCs w:val="22"/>
        </w:rPr>
        <w:t xml:space="preserve"> </w:t>
      </w:r>
      <w:r w:rsidR="00860DE5">
        <w:rPr>
          <w:rFonts w:ascii="Times New Roman" w:hAnsi="Times New Roman"/>
          <w:sz w:val="22"/>
          <w:szCs w:val="22"/>
        </w:rPr>
        <w:t>E</w:t>
      </w:r>
      <w:r w:rsidR="00EA6263">
        <w:rPr>
          <w:rFonts w:ascii="Times New Roman" w:hAnsi="Times New Roman"/>
          <w:sz w:val="22"/>
          <w:szCs w:val="22"/>
        </w:rPr>
        <w:t xml:space="preserve">xamples are provided </w:t>
      </w:r>
      <w:r w:rsidR="00C07A9D">
        <w:rPr>
          <w:rFonts w:ascii="Times New Roman" w:hAnsi="Times New Roman"/>
          <w:sz w:val="22"/>
          <w:szCs w:val="22"/>
        </w:rPr>
        <w:t xml:space="preserve">below </w:t>
      </w:r>
      <w:r w:rsidR="00EA6263">
        <w:rPr>
          <w:rFonts w:ascii="Times New Roman" w:hAnsi="Times New Roman"/>
          <w:sz w:val="22"/>
          <w:szCs w:val="22"/>
        </w:rPr>
        <w:t xml:space="preserve">for </w:t>
      </w:r>
      <w:r w:rsidR="00860DE5">
        <w:rPr>
          <w:rFonts w:ascii="Times New Roman" w:hAnsi="Times New Roman"/>
          <w:sz w:val="22"/>
          <w:szCs w:val="22"/>
        </w:rPr>
        <w:t xml:space="preserve">a </w:t>
      </w:r>
      <w:r w:rsidR="00EA6263">
        <w:rPr>
          <w:rFonts w:ascii="Times New Roman" w:hAnsi="Times New Roman"/>
          <w:sz w:val="22"/>
          <w:szCs w:val="22"/>
        </w:rPr>
        <w:t xml:space="preserve">journal paper, </w:t>
      </w:r>
      <w:r w:rsidR="00860DE5">
        <w:rPr>
          <w:rFonts w:ascii="Times New Roman" w:hAnsi="Times New Roman"/>
          <w:sz w:val="22"/>
          <w:szCs w:val="22"/>
        </w:rPr>
        <w:t xml:space="preserve">a </w:t>
      </w:r>
      <w:r w:rsidR="00EA6263">
        <w:rPr>
          <w:rFonts w:ascii="Times New Roman" w:hAnsi="Times New Roman"/>
          <w:sz w:val="22"/>
          <w:szCs w:val="22"/>
        </w:rPr>
        <w:t>book</w:t>
      </w:r>
      <w:r w:rsidR="00860DE5">
        <w:rPr>
          <w:rFonts w:ascii="Times New Roman" w:hAnsi="Times New Roman"/>
          <w:sz w:val="22"/>
          <w:szCs w:val="22"/>
        </w:rPr>
        <w:t xml:space="preserve">, </w:t>
      </w:r>
      <w:r w:rsidR="008C6CAA">
        <w:rPr>
          <w:rFonts w:ascii="Times New Roman" w:hAnsi="Times New Roman"/>
          <w:sz w:val="22"/>
          <w:szCs w:val="22"/>
        </w:rPr>
        <w:t xml:space="preserve">and </w:t>
      </w:r>
      <w:r w:rsidR="00860DE5">
        <w:rPr>
          <w:rFonts w:ascii="Times New Roman" w:hAnsi="Times New Roman"/>
          <w:sz w:val="22"/>
          <w:szCs w:val="22"/>
        </w:rPr>
        <w:t>a conference paper</w:t>
      </w:r>
      <w:r w:rsidRPr="00292C02">
        <w:rPr>
          <w:rFonts w:ascii="Times New Roman" w:hAnsi="Times New Roman"/>
          <w:sz w:val="22"/>
          <w:szCs w:val="22"/>
        </w:rPr>
        <w:t>:</w:t>
      </w:r>
    </w:p>
    <w:p w14:paraId="65AB5531" w14:textId="77777777" w:rsidR="00EA6263" w:rsidRPr="00EA6263" w:rsidRDefault="00EA6263" w:rsidP="00EA6263">
      <w:pPr>
        <w:pStyle w:val="Reference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</w:rPr>
      </w:pPr>
    </w:p>
    <w:p w14:paraId="7A1CF7E3" w14:textId="32FB7E96" w:rsidR="008250E5" w:rsidRPr="008250E5" w:rsidRDefault="00EA6263" w:rsidP="008250E5">
      <w:pPr>
        <w:pStyle w:val="Reference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8250E5">
        <w:rPr>
          <w:rFonts w:ascii="Times New Roman" w:hAnsi="Times New Roman"/>
          <w:sz w:val="22"/>
          <w:szCs w:val="22"/>
        </w:rPr>
        <w:t>Red</w:t>
      </w:r>
      <w:r>
        <w:rPr>
          <w:rFonts w:ascii="Times New Roman" w:hAnsi="Times New Roman"/>
          <w:sz w:val="22"/>
          <w:szCs w:val="22"/>
        </w:rPr>
        <w:t>,</w:t>
      </w:r>
      <w:r w:rsidRPr="008250E5">
        <w:rPr>
          <w:rFonts w:ascii="Times New Roman" w:hAnsi="Times New Roman"/>
          <w:sz w:val="22"/>
          <w:szCs w:val="22"/>
        </w:rPr>
        <w:t xml:space="preserve"> </w:t>
      </w:r>
      <w:r w:rsidR="008250E5" w:rsidRPr="008250E5"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>,</w:t>
      </w:r>
      <w:r w:rsidR="008250E5" w:rsidRPr="008250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&amp;</w:t>
      </w:r>
      <w:r w:rsidR="008250E5" w:rsidRPr="008250E5">
        <w:rPr>
          <w:rFonts w:ascii="Times New Roman" w:hAnsi="Times New Roman"/>
          <w:sz w:val="22"/>
          <w:szCs w:val="22"/>
        </w:rPr>
        <w:t xml:space="preserve"> Blue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A6263">
        <w:rPr>
          <w:rFonts w:ascii="Times New Roman" w:hAnsi="Times New Roman"/>
          <w:sz w:val="22"/>
          <w:szCs w:val="22"/>
        </w:rPr>
        <w:t>B. M</w:t>
      </w:r>
      <w:r w:rsidR="008250E5" w:rsidRPr="008250E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(</w:t>
      </w:r>
      <w:r w:rsidRPr="008250E5">
        <w:rPr>
          <w:rFonts w:ascii="Times New Roman" w:hAnsi="Times New Roman"/>
          <w:sz w:val="22"/>
          <w:szCs w:val="22"/>
        </w:rPr>
        <w:t>year</w:t>
      </w:r>
      <w:r>
        <w:rPr>
          <w:rFonts w:ascii="Times New Roman" w:hAnsi="Times New Roman"/>
          <w:sz w:val="22"/>
          <w:szCs w:val="22"/>
        </w:rPr>
        <w:t>)</w:t>
      </w:r>
      <w:r w:rsidR="00A06B4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8250E5" w:rsidRPr="008250E5">
        <w:rPr>
          <w:rFonts w:ascii="Times New Roman" w:hAnsi="Times New Roman"/>
          <w:sz w:val="22"/>
          <w:szCs w:val="22"/>
        </w:rPr>
        <w:t xml:space="preserve">Title of the paper. </w:t>
      </w:r>
      <w:r w:rsidR="008250E5" w:rsidRPr="008250E5">
        <w:rPr>
          <w:rFonts w:ascii="Times New Roman" w:hAnsi="Times New Roman"/>
          <w:i/>
          <w:sz w:val="22"/>
          <w:szCs w:val="22"/>
        </w:rPr>
        <w:t>Name of the Journal</w:t>
      </w:r>
      <w:r w:rsidR="008250E5" w:rsidRPr="008250E5">
        <w:rPr>
          <w:rFonts w:ascii="Times New Roman" w:hAnsi="Times New Roman"/>
          <w:sz w:val="22"/>
          <w:szCs w:val="22"/>
        </w:rPr>
        <w:t xml:space="preserve">, </w:t>
      </w:r>
      <w:r w:rsidR="008250E5" w:rsidRPr="008250E5">
        <w:rPr>
          <w:rFonts w:ascii="Times New Roman" w:hAnsi="Times New Roman"/>
          <w:bCs/>
          <w:sz w:val="22"/>
          <w:szCs w:val="22"/>
        </w:rPr>
        <w:t>volume(number)</w:t>
      </w:r>
      <w:r w:rsidR="00A06B44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="008250E5" w:rsidRPr="008250E5">
        <w:rPr>
          <w:rFonts w:ascii="Times New Roman" w:hAnsi="Times New Roman"/>
          <w:sz w:val="22"/>
          <w:szCs w:val="22"/>
        </w:rPr>
        <w:t>firstpage-lastpage</w:t>
      </w:r>
      <w:proofErr w:type="spellEnd"/>
      <w:r w:rsidR="008250E5" w:rsidRPr="008250E5">
        <w:rPr>
          <w:rFonts w:ascii="Times New Roman" w:hAnsi="Times New Roman"/>
          <w:sz w:val="22"/>
          <w:szCs w:val="22"/>
        </w:rPr>
        <w:t>.</w:t>
      </w:r>
    </w:p>
    <w:p w14:paraId="445EC523" w14:textId="69CF0CF7" w:rsidR="008250E5" w:rsidRPr="008250E5" w:rsidRDefault="008250E5" w:rsidP="008250E5">
      <w:pPr>
        <w:pStyle w:val="Reference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8250E5">
        <w:rPr>
          <w:rFonts w:ascii="Times New Roman" w:hAnsi="Times New Roman"/>
          <w:sz w:val="22"/>
          <w:szCs w:val="22"/>
        </w:rPr>
        <w:t>Big</w:t>
      </w:r>
      <w:r w:rsidR="00EA6263">
        <w:rPr>
          <w:rFonts w:ascii="Times New Roman" w:hAnsi="Times New Roman"/>
          <w:sz w:val="22"/>
          <w:szCs w:val="22"/>
        </w:rPr>
        <w:t>,</w:t>
      </w:r>
      <w:r w:rsidRPr="008250E5">
        <w:rPr>
          <w:rFonts w:ascii="Times New Roman" w:hAnsi="Times New Roman"/>
          <w:sz w:val="22"/>
          <w:szCs w:val="22"/>
        </w:rPr>
        <w:t xml:space="preserve"> </w:t>
      </w:r>
      <w:r w:rsidR="00EA6263" w:rsidRPr="008250E5">
        <w:rPr>
          <w:rFonts w:ascii="Times New Roman" w:hAnsi="Times New Roman"/>
          <w:sz w:val="22"/>
          <w:szCs w:val="22"/>
        </w:rPr>
        <w:t>M.</w:t>
      </w:r>
      <w:r w:rsidR="00EA6263">
        <w:rPr>
          <w:rFonts w:ascii="Times New Roman" w:hAnsi="Times New Roman"/>
          <w:sz w:val="22"/>
          <w:szCs w:val="22"/>
        </w:rPr>
        <w:t>, &amp;</w:t>
      </w:r>
      <w:r w:rsidRPr="008250E5">
        <w:rPr>
          <w:rFonts w:ascii="Times New Roman" w:hAnsi="Times New Roman"/>
          <w:sz w:val="22"/>
          <w:szCs w:val="22"/>
        </w:rPr>
        <w:t xml:space="preserve"> Small</w:t>
      </w:r>
      <w:r w:rsidR="00EA6263">
        <w:rPr>
          <w:rFonts w:ascii="Times New Roman" w:hAnsi="Times New Roman"/>
          <w:sz w:val="22"/>
          <w:szCs w:val="22"/>
        </w:rPr>
        <w:t xml:space="preserve">, </w:t>
      </w:r>
      <w:r w:rsidR="00EA6263" w:rsidRPr="008250E5">
        <w:rPr>
          <w:rFonts w:ascii="Times New Roman" w:hAnsi="Times New Roman"/>
          <w:sz w:val="22"/>
          <w:szCs w:val="22"/>
        </w:rPr>
        <w:t>M.</w:t>
      </w:r>
      <w:r w:rsidR="00EA6263">
        <w:rPr>
          <w:rFonts w:ascii="Times New Roman" w:hAnsi="Times New Roman"/>
          <w:sz w:val="22"/>
          <w:szCs w:val="22"/>
        </w:rPr>
        <w:t xml:space="preserve"> (year)</w:t>
      </w:r>
      <w:r w:rsidR="00A06B44">
        <w:rPr>
          <w:rFonts w:ascii="Times New Roman" w:hAnsi="Times New Roman"/>
          <w:sz w:val="22"/>
          <w:szCs w:val="22"/>
        </w:rPr>
        <w:t>.</w:t>
      </w:r>
      <w:r w:rsidRPr="008250E5">
        <w:rPr>
          <w:rFonts w:ascii="Times New Roman" w:hAnsi="Times New Roman"/>
          <w:sz w:val="22"/>
          <w:szCs w:val="22"/>
        </w:rPr>
        <w:t xml:space="preserve"> </w:t>
      </w:r>
      <w:r w:rsidRPr="008250E5">
        <w:rPr>
          <w:rFonts w:ascii="Times New Roman" w:hAnsi="Times New Roman"/>
          <w:i/>
          <w:sz w:val="22"/>
          <w:szCs w:val="22"/>
        </w:rPr>
        <w:t>Title of the Book</w:t>
      </w:r>
      <w:r w:rsidRPr="008250E5">
        <w:rPr>
          <w:rFonts w:ascii="Times New Roman" w:hAnsi="Times New Roman"/>
          <w:sz w:val="22"/>
          <w:szCs w:val="22"/>
        </w:rPr>
        <w:t>. Publisher, City.</w:t>
      </w:r>
    </w:p>
    <w:p w14:paraId="33D73409" w14:textId="625C2982" w:rsidR="00EA6263" w:rsidRPr="008250E5" w:rsidRDefault="00EA6263" w:rsidP="008250E5">
      <w:pPr>
        <w:pStyle w:val="Reference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EA6263">
        <w:rPr>
          <w:rFonts w:ascii="Times New Roman" w:hAnsi="Times New Roman"/>
          <w:sz w:val="22"/>
          <w:szCs w:val="22"/>
        </w:rPr>
        <w:t>Left, A. C., &amp; Right, N. (</w:t>
      </w:r>
      <w:r>
        <w:rPr>
          <w:rFonts w:ascii="Times New Roman" w:hAnsi="Times New Roman"/>
          <w:sz w:val="22"/>
          <w:szCs w:val="22"/>
        </w:rPr>
        <w:t>year</w:t>
      </w:r>
      <w:r w:rsidRPr="00EA6263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Title of the conference p</w:t>
      </w:r>
      <w:r w:rsidR="00860DE5">
        <w:rPr>
          <w:rFonts w:ascii="Times New Roman" w:hAnsi="Times New Roman"/>
          <w:sz w:val="22"/>
          <w:szCs w:val="22"/>
        </w:rPr>
        <w:t>aper</w:t>
      </w:r>
      <w:r w:rsidRPr="00EA6263">
        <w:rPr>
          <w:rFonts w:ascii="Times New Roman" w:hAnsi="Times New Roman"/>
          <w:sz w:val="22"/>
          <w:szCs w:val="22"/>
        </w:rPr>
        <w:t xml:space="preserve">. </w:t>
      </w:r>
      <w:r w:rsidR="00860DE5" w:rsidRPr="00860DE5">
        <w:rPr>
          <w:rFonts w:ascii="Times New Roman" w:hAnsi="Times New Roman"/>
          <w:sz w:val="22"/>
          <w:szCs w:val="22"/>
        </w:rPr>
        <w:t xml:space="preserve">In </w:t>
      </w:r>
      <w:r w:rsidR="00860DE5" w:rsidRPr="00860DE5">
        <w:rPr>
          <w:rFonts w:ascii="Times New Roman" w:hAnsi="Times New Roman"/>
          <w:i/>
          <w:iCs/>
          <w:sz w:val="22"/>
          <w:szCs w:val="22"/>
        </w:rPr>
        <w:t>Name of the Conference or Symposium</w:t>
      </w:r>
      <w:r w:rsidR="00860DE5" w:rsidRPr="00860DE5">
        <w:rPr>
          <w:rFonts w:ascii="Times New Roman" w:hAnsi="Times New Roman"/>
          <w:sz w:val="22"/>
          <w:szCs w:val="22"/>
        </w:rPr>
        <w:t xml:space="preserve">, </w:t>
      </w:r>
      <w:r w:rsidR="00A06B44">
        <w:rPr>
          <w:rFonts w:ascii="Times New Roman" w:hAnsi="Times New Roman"/>
          <w:sz w:val="22"/>
          <w:szCs w:val="22"/>
        </w:rPr>
        <w:t xml:space="preserve">City. </w:t>
      </w:r>
      <w:r w:rsidR="00860DE5" w:rsidRPr="00860DE5">
        <w:rPr>
          <w:rFonts w:ascii="Times New Roman" w:hAnsi="Times New Roman"/>
          <w:sz w:val="22"/>
          <w:szCs w:val="22"/>
        </w:rPr>
        <w:t xml:space="preserve">volume v1, </w:t>
      </w:r>
      <w:proofErr w:type="spellStart"/>
      <w:r w:rsidR="00860DE5" w:rsidRPr="00860DE5">
        <w:rPr>
          <w:rFonts w:ascii="Times New Roman" w:hAnsi="Times New Roman"/>
          <w:sz w:val="22"/>
          <w:szCs w:val="22"/>
        </w:rPr>
        <w:t>firstpage-lastpage</w:t>
      </w:r>
      <w:proofErr w:type="spellEnd"/>
      <w:r w:rsidR="00860DE5">
        <w:rPr>
          <w:rFonts w:ascii="Times New Roman" w:hAnsi="Times New Roman"/>
          <w:sz w:val="22"/>
          <w:szCs w:val="22"/>
        </w:rPr>
        <w:t>.</w:t>
      </w:r>
    </w:p>
    <w:p w14:paraId="3CCF4068" w14:textId="77777777" w:rsidR="009148E5" w:rsidRPr="000D3BBE" w:rsidRDefault="009148E5" w:rsidP="00D5584C">
      <w:pPr>
        <w:spacing w:before="60" w:after="60"/>
        <w:ind w:right="4"/>
        <w:jc w:val="both"/>
        <w:rPr>
          <w:color w:val="000000"/>
          <w:sz w:val="22"/>
          <w:szCs w:val="22"/>
        </w:rPr>
      </w:pPr>
    </w:p>
    <w:sectPr w:rsidR="009148E5" w:rsidRPr="000D3BBE" w:rsidSect="0037161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701" w:right="1418" w:bottom="1418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FC34" w14:textId="77777777" w:rsidR="009308EF" w:rsidRDefault="009308EF">
      <w:r>
        <w:separator/>
      </w:r>
    </w:p>
  </w:endnote>
  <w:endnote w:type="continuationSeparator" w:id="0">
    <w:p w14:paraId="65232A94" w14:textId="77777777" w:rsidR="009308EF" w:rsidRDefault="009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6DBE" w14:textId="7B10A80F" w:rsidR="00F7159D" w:rsidRPr="00F7159D" w:rsidRDefault="00F7159D" w:rsidP="00F7159D">
    <w:pPr>
      <w:pStyle w:val="Header"/>
      <w:tabs>
        <w:tab w:val="clear" w:pos="4320"/>
        <w:tab w:val="clear" w:pos="8640"/>
        <w:tab w:val="right" w:pos="9360"/>
      </w:tabs>
      <w:jc w:val="center"/>
      <w:rPr>
        <w:sz w:val="18"/>
        <w:szCs w:val="18"/>
      </w:rPr>
    </w:pPr>
    <w:r w:rsidRPr="009148E5">
      <w:rPr>
        <w:sz w:val="18"/>
        <w:szCs w:val="18"/>
      </w:rPr>
      <w:fldChar w:fldCharType="begin"/>
    </w:r>
    <w:r w:rsidRPr="009148E5">
      <w:rPr>
        <w:sz w:val="18"/>
        <w:szCs w:val="18"/>
      </w:rPr>
      <w:instrText>PAGE   \* MERGEFORMAT</w:instrText>
    </w:r>
    <w:r w:rsidRPr="009148E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148E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B41C" w14:textId="0A38B3BC" w:rsidR="00840D48" w:rsidRPr="00840D48" w:rsidRDefault="00840D48" w:rsidP="00840D48">
    <w:pPr>
      <w:pStyle w:val="Header"/>
      <w:tabs>
        <w:tab w:val="clear" w:pos="4320"/>
        <w:tab w:val="clear" w:pos="8640"/>
        <w:tab w:val="right" w:pos="9360"/>
      </w:tabs>
      <w:jc w:val="center"/>
      <w:rPr>
        <w:sz w:val="18"/>
        <w:szCs w:val="18"/>
      </w:rPr>
    </w:pPr>
    <w:r w:rsidRPr="00840D48">
      <w:rPr>
        <w:sz w:val="18"/>
        <w:szCs w:val="18"/>
      </w:rPr>
      <w:fldChar w:fldCharType="begin"/>
    </w:r>
    <w:r w:rsidRPr="00840D48">
      <w:rPr>
        <w:sz w:val="18"/>
        <w:szCs w:val="18"/>
      </w:rPr>
      <w:instrText>PAGE   \* MERGEFORMAT</w:instrText>
    </w:r>
    <w:r w:rsidRPr="00840D48">
      <w:rPr>
        <w:sz w:val="18"/>
        <w:szCs w:val="18"/>
      </w:rPr>
      <w:fldChar w:fldCharType="separate"/>
    </w:r>
    <w:r w:rsidRPr="00840D48">
      <w:rPr>
        <w:sz w:val="18"/>
        <w:szCs w:val="18"/>
      </w:rPr>
      <w:t>2</w:t>
    </w:r>
    <w:r w:rsidRPr="00840D4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F27E" w14:textId="77777777" w:rsidR="009308EF" w:rsidRDefault="009308EF">
      <w:r>
        <w:separator/>
      </w:r>
    </w:p>
  </w:footnote>
  <w:footnote w:type="continuationSeparator" w:id="0">
    <w:p w14:paraId="73780EBB" w14:textId="77777777" w:rsidR="009308EF" w:rsidRDefault="0093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6CE2" w14:textId="77777777" w:rsidR="00A84527" w:rsidRPr="00CF611D" w:rsidRDefault="00704B24">
    <w:pPr>
      <w:pStyle w:val="Header"/>
      <w:rPr>
        <w:sz w:val="18"/>
        <w:szCs w:val="18"/>
      </w:rPr>
    </w:pPr>
    <w:r w:rsidRPr="00CF611D">
      <w:rPr>
        <w:sz w:val="18"/>
        <w:szCs w:val="18"/>
        <w:lang w:val="fr-CH"/>
      </w:rPr>
      <w:tab/>
    </w:r>
    <w:r w:rsidRPr="00CF611D">
      <w:rPr>
        <w:sz w:val="18"/>
        <w:szCs w:val="18"/>
        <w:lang w:val="en-GB"/>
      </w:rPr>
      <w:t>First A. Author, Second B. Author and Third C. Author</w:t>
    </w:r>
    <w:r w:rsidRPr="00CF611D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3B23" w14:textId="7F33DD0E" w:rsidR="00A84527" w:rsidRPr="009D1581" w:rsidRDefault="009D1581" w:rsidP="009D1581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  <w:r w:rsidRPr="009D1581">
      <w:rPr>
        <w:sz w:val="16"/>
        <w:szCs w:val="16"/>
      </w:rPr>
      <w:t>CICE2025 – 12</w:t>
    </w:r>
    <w:r w:rsidRPr="009D1581">
      <w:rPr>
        <w:sz w:val="16"/>
        <w:szCs w:val="16"/>
        <w:vertAlign w:val="superscript"/>
      </w:rPr>
      <w:t>th</w:t>
    </w:r>
    <w:r w:rsidRPr="009D1581">
      <w:rPr>
        <w:sz w:val="16"/>
        <w:szCs w:val="16"/>
      </w:rPr>
      <w:t xml:space="preserve"> Internacional Conference on Fiber-Reinforced Polymer (FRP) Composites in Civil Engineering</w:t>
    </w:r>
  </w:p>
  <w:p w14:paraId="5236051D" w14:textId="3E4CCE33" w:rsidR="009D1581" w:rsidRPr="009D1581" w:rsidRDefault="009D1581" w:rsidP="009D1581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  <w:r w:rsidRPr="009D1581">
      <w:rPr>
        <w:sz w:val="16"/>
        <w:szCs w:val="16"/>
      </w:rPr>
      <w:t>July 14-16, 2025, Lisbon, Portugal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00" w:firstRow="0" w:lastRow="0" w:firstColumn="0" w:lastColumn="0" w:noHBand="0" w:noVBand="1"/>
    </w:tblPr>
    <w:tblGrid>
      <w:gridCol w:w="3114"/>
      <w:gridCol w:w="5946"/>
    </w:tblGrid>
    <w:tr w:rsidR="00371615" w14:paraId="7BDBD953" w14:textId="77777777" w:rsidTr="00C5399A">
      <w:trPr>
        <w:cantSplit/>
        <w:trHeight w:val="898"/>
      </w:trPr>
      <w:tc>
        <w:tcPr>
          <w:tcW w:w="3114" w:type="dxa"/>
          <w:vAlign w:val="center"/>
        </w:tcPr>
        <w:p w14:paraId="6926F44F" w14:textId="77777777" w:rsidR="00371615" w:rsidRDefault="00371615" w:rsidP="00371615">
          <w:pPr>
            <w:pStyle w:val="Header"/>
          </w:pPr>
          <w:r>
            <w:rPr>
              <w:noProof/>
            </w:rPr>
            <w:drawing>
              <wp:inline distT="0" distB="0" distL="0" distR="0" wp14:anchorId="3C2D505F" wp14:editId="317112B9">
                <wp:extent cx="1548000" cy="548159"/>
                <wp:effectExtent l="0" t="0" r="1905" b="0"/>
                <wp:docPr id="1561110918" name="Picture 2" descr="Uma imagem com Tipo de letra, Gráficos, design gráfico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114543" name="Picture 2" descr="Uma imagem com Tipo de letra, Gráficos, design gráfico, logó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Align w:val="center"/>
        </w:tcPr>
        <w:p w14:paraId="16775A9C" w14:textId="77777777" w:rsidR="00371615" w:rsidRDefault="00371615" w:rsidP="00371615">
          <w:r>
            <w:rPr>
              <w:noProof/>
            </w:rPr>
            <w:drawing>
              <wp:inline distT="0" distB="0" distL="0" distR="0" wp14:anchorId="59E7FE40" wp14:editId="3411BC2F">
                <wp:extent cx="3060000" cy="550225"/>
                <wp:effectExtent l="0" t="0" r="1270" b="0"/>
                <wp:docPr id="415450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0915711" name="Graphic 15209157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0" cy="55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1EF6CE" w14:textId="77777777" w:rsidR="00371615" w:rsidRDefault="00371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F33"/>
    <w:multiLevelType w:val="hybridMultilevel"/>
    <w:tmpl w:val="ACE69D2E"/>
    <w:lvl w:ilvl="0" w:tplc="89620D4C">
      <w:start w:val="1"/>
      <w:numFmt w:val="decimal"/>
      <w:lvlText w:val="%1."/>
      <w:lvlJc w:val="left"/>
      <w:pPr>
        <w:ind w:left="1020" w:hanging="360"/>
      </w:pPr>
    </w:lvl>
    <w:lvl w:ilvl="1" w:tplc="811C6C42">
      <w:start w:val="1"/>
      <w:numFmt w:val="decimal"/>
      <w:lvlText w:val="%2."/>
      <w:lvlJc w:val="left"/>
      <w:pPr>
        <w:ind w:left="1020" w:hanging="360"/>
      </w:pPr>
    </w:lvl>
    <w:lvl w:ilvl="2" w:tplc="89D431D0">
      <w:start w:val="1"/>
      <w:numFmt w:val="decimal"/>
      <w:lvlText w:val="%3."/>
      <w:lvlJc w:val="left"/>
      <w:pPr>
        <w:ind w:left="1020" w:hanging="360"/>
      </w:pPr>
    </w:lvl>
    <w:lvl w:ilvl="3" w:tplc="503459C2">
      <w:start w:val="1"/>
      <w:numFmt w:val="decimal"/>
      <w:lvlText w:val="%4."/>
      <w:lvlJc w:val="left"/>
      <w:pPr>
        <w:ind w:left="1020" w:hanging="360"/>
      </w:pPr>
    </w:lvl>
    <w:lvl w:ilvl="4" w:tplc="BC7EC388">
      <w:start w:val="1"/>
      <w:numFmt w:val="decimal"/>
      <w:lvlText w:val="%5."/>
      <w:lvlJc w:val="left"/>
      <w:pPr>
        <w:ind w:left="1020" w:hanging="360"/>
      </w:pPr>
    </w:lvl>
    <w:lvl w:ilvl="5" w:tplc="E722C480">
      <w:start w:val="1"/>
      <w:numFmt w:val="decimal"/>
      <w:lvlText w:val="%6."/>
      <w:lvlJc w:val="left"/>
      <w:pPr>
        <w:ind w:left="1020" w:hanging="360"/>
      </w:pPr>
    </w:lvl>
    <w:lvl w:ilvl="6" w:tplc="1E400720">
      <w:start w:val="1"/>
      <w:numFmt w:val="decimal"/>
      <w:lvlText w:val="%7."/>
      <w:lvlJc w:val="left"/>
      <w:pPr>
        <w:ind w:left="1020" w:hanging="360"/>
      </w:pPr>
    </w:lvl>
    <w:lvl w:ilvl="7" w:tplc="A99AFB06">
      <w:start w:val="1"/>
      <w:numFmt w:val="decimal"/>
      <w:lvlText w:val="%8."/>
      <w:lvlJc w:val="left"/>
      <w:pPr>
        <w:ind w:left="1020" w:hanging="360"/>
      </w:pPr>
    </w:lvl>
    <w:lvl w:ilvl="8" w:tplc="C7F0CEE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2752788"/>
    <w:multiLevelType w:val="hybridMultilevel"/>
    <w:tmpl w:val="AFA27AB2"/>
    <w:lvl w:ilvl="0" w:tplc="A6EC4B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050A4"/>
    <w:multiLevelType w:val="hybridMultilevel"/>
    <w:tmpl w:val="F6B2AB78"/>
    <w:lvl w:ilvl="0" w:tplc="8214C69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1296B"/>
    <w:multiLevelType w:val="hybridMultilevel"/>
    <w:tmpl w:val="525E3E4C"/>
    <w:lvl w:ilvl="0" w:tplc="8214C69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911EE"/>
    <w:multiLevelType w:val="hybridMultilevel"/>
    <w:tmpl w:val="2284A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4A91"/>
    <w:multiLevelType w:val="hybridMultilevel"/>
    <w:tmpl w:val="BBB49E50"/>
    <w:lvl w:ilvl="0" w:tplc="046C0E52">
      <w:start w:val="1"/>
      <w:numFmt w:val="decimal"/>
      <w:lvlText w:val="%1."/>
      <w:lvlJc w:val="left"/>
      <w:pPr>
        <w:ind w:left="1020" w:hanging="360"/>
      </w:pPr>
    </w:lvl>
    <w:lvl w:ilvl="1" w:tplc="B136117A">
      <w:start w:val="1"/>
      <w:numFmt w:val="decimal"/>
      <w:lvlText w:val="%2."/>
      <w:lvlJc w:val="left"/>
      <w:pPr>
        <w:ind w:left="1020" w:hanging="360"/>
      </w:pPr>
    </w:lvl>
    <w:lvl w:ilvl="2" w:tplc="B32296AA">
      <w:start w:val="1"/>
      <w:numFmt w:val="decimal"/>
      <w:lvlText w:val="%3."/>
      <w:lvlJc w:val="left"/>
      <w:pPr>
        <w:ind w:left="1020" w:hanging="360"/>
      </w:pPr>
    </w:lvl>
    <w:lvl w:ilvl="3" w:tplc="6E2E69A6">
      <w:start w:val="1"/>
      <w:numFmt w:val="decimal"/>
      <w:lvlText w:val="%4."/>
      <w:lvlJc w:val="left"/>
      <w:pPr>
        <w:ind w:left="1020" w:hanging="360"/>
      </w:pPr>
    </w:lvl>
    <w:lvl w:ilvl="4" w:tplc="616029AA">
      <w:start w:val="1"/>
      <w:numFmt w:val="decimal"/>
      <w:lvlText w:val="%5."/>
      <w:lvlJc w:val="left"/>
      <w:pPr>
        <w:ind w:left="1020" w:hanging="360"/>
      </w:pPr>
    </w:lvl>
    <w:lvl w:ilvl="5" w:tplc="EC8AF8BA">
      <w:start w:val="1"/>
      <w:numFmt w:val="decimal"/>
      <w:lvlText w:val="%6."/>
      <w:lvlJc w:val="left"/>
      <w:pPr>
        <w:ind w:left="1020" w:hanging="360"/>
      </w:pPr>
    </w:lvl>
    <w:lvl w:ilvl="6" w:tplc="8F9CE4C6">
      <w:start w:val="1"/>
      <w:numFmt w:val="decimal"/>
      <w:lvlText w:val="%7."/>
      <w:lvlJc w:val="left"/>
      <w:pPr>
        <w:ind w:left="1020" w:hanging="360"/>
      </w:pPr>
    </w:lvl>
    <w:lvl w:ilvl="7" w:tplc="283C1426">
      <w:start w:val="1"/>
      <w:numFmt w:val="decimal"/>
      <w:lvlText w:val="%8."/>
      <w:lvlJc w:val="left"/>
      <w:pPr>
        <w:ind w:left="1020" w:hanging="360"/>
      </w:pPr>
    </w:lvl>
    <w:lvl w:ilvl="8" w:tplc="37B2047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7B05328"/>
    <w:multiLevelType w:val="hybridMultilevel"/>
    <w:tmpl w:val="071AC2A6"/>
    <w:lvl w:ilvl="0" w:tplc="8214C69C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74C8"/>
    <w:multiLevelType w:val="hybridMultilevel"/>
    <w:tmpl w:val="DDF48536"/>
    <w:lvl w:ilvl="0" w:tplc="10E208FA">
      <w:start w:val="1"/>
      <w:numFmt w:val="decimal"/>
      <w:lvlText w:val="%1."/>
      <w:lvlJc w:val="left"/>
      <w:pPr>
        <w:ind w:left="1020" w:hanging="360"/>
      </w:pPr>
    </w:lvl>
    <w:lvl w:ilvl="1" w:tplc="D3841D7A">
      <w:start w:val="1"/>
      <w:numFmt w:val="decimal"/>
      <w:lvlText w:val="%2."/>
      <w:lvlJc w:val="left"/>
      <w:pPr>
        <w:ind w:left="1020" w:hanging="360"/>
      </w:pPr>
    </w:lvl>
    <w:lvl w:ilvl="2" w:tplc="528E8582">
      <w:start w:val="1"/>
      <w:numFmt w:val="decimal"/>
      <w:lvlText w:val="%3."/>
      <w:lvlJc w:val="left"/>
      <w:pPr>
        <w:ind w:left="1020" w:hanging="360"/>
      </w:pPr>
    </w:lvl>
    <w:lvl w:ilvl="3" w:tplc="41A2414A">
      <w:start w:val="1"/>
      <w:numFmt w:val="decimal"/>
      <w:lvlText w:val="%4."/>
      <w:lvlJc w:val="left"/>
      <w:pPr>
        <w:ind w:left="1020" w:hanging="360"/>
      </w:pPr>
    </w:lvl>
    <w:lvl w:ilvl="4" w:tplc="48F2EC0E">
      <w:start w:val="1"/>
      <w:numFmt w:val="decimal"/>
      <w:lvlText w:val="%5."/>
      <w:lvlJc w:val="left"/>
      <w:pPr>
        <w:ind w:left="1020" w:hanging="360"/>
      </w:pPr>
    </w:lvl>
    <w:lvl w:ilvl="5" w:tplc="7C462DB6">
      <w:start w:val="1"/>
      <w:numFmt w:val="decimal"/>
      <w:lvlText w:val="%6."/>
      <w:lvlJc w:val="left"/>
      <w:pPr>
        <w:ind w:left="1020" w:hanging="360"/>
      </w:pPr>
    </w:lvl>
    <w:lvl w:ilvl="6" w:tplc="29CA738A">
      <w:start w:val="1"/>
      <w:numFmt w:val="decimal"/>
      <w:lvlText w:val="%7."/>
      <w:lvlJc w:val="left"/>
      <w:pPr>
        <w:ind w:left="1020" w:hanging="360"/>
      </w:pPr>
    </w:lvl>
    <w:lvl w:ilvl="7" w:tplc="0436076E">
      <w:start w:val="1"/>
      <w:numFmt w:val="decimal"/>
      <w:lvlText w:val="%8."/>
      <w:lvlJc w:val="left"/>
      <w:pPr>
        <w:ind w:left="1020" w:hanging="360"/>
      </w:pPr>
    </w:lvl>
    <w:lvl w:ilvl="8" w:tplc="54C454A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1604DCD"/>
    <w:multiLevelType w:val="singleLevel"/>
    <w:tmpl w:val="9E9AE63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250F15"/>
    <w:multiLevelType w:val="hybridMultilevel"/>
    <w:tmpl w:val="8B22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9259">
    <w:abstractNumId w:val="8"/>
  </w:num>
  <w:num w:numId="2" w16cid:durableId="595556847">
    <w:abstractNumId w:val="1"/>
  </w:num>
  <w:num w:numId="3" w16cid:durableId="2010593945">
    <w:abstractNumId w:val="4"/>
  </w:num>
  <w:num w:numId="4" w16cid:durableId="1824466340">
    <w:abstractNumId w:val="9"/>
  </w:num>
  <w:num w:numId="5" w16cid:durableId="431708913">
    <w:abstractNumId w:val="6"/>
  </w:num>
  <w:num w:numId="6" w16cid:durableId="2031836385">
    <w:abstractNumId w:val="3"/>
  </w:num>
  <w:num w:numId="7" w16cid:durableId="1746877535">
    <w:abstractNumId w:val="2"/>
  </w:num>
  <w:num w:numId="8" w16cid:durableId="1074201129">
    <w:abstractNumId w:val="5"/>
  </w:num>
  <w:num w:numId="9" w16cid:durableId="1580212985">
    <w:abstractNumId w:val="7"/>
  </w:num>
  <w:num w:numId="10" w16cid:durableId="7636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9C7CE7"/>
    <w:rsid w:val="00000A13"/>
    <w:rsid w:val="00006A04"/>
    <w:rsid w:val="000118EA"/>
    <w:rsid w:val="000338D1"/>
    <w:rsid w:val="00044B69"/>
    <w:rsid w:val="0007274E"/>
    <w:rsid w:val="000806D4"/>
    <w:rsid w:val="00093A3E"/>
    <w:rsid w:val="00097A98"/>
    <w:rsid w:val="000B091A"/>
    <w:rsid w:val="000B65AE"/>
    <w:rsid w:val="000C6C7F"/>
    <w:rsid w:val="000D3BBE"/>
    <w:rsid w:val="000E0B77"/>
    <w:rsid w:val="000E7758"/>
    <w:rsid w:val="00102BCC"/>
    <w:rsid w:val="001222FC"/>
    <w:rsid w:val="001234CC"/>
    <w:rsid w:val="0016711E"/>
    <w:rsid w:val="00172A18"/>
    <w:rsid w:val="001768DD"/>
    <w:rsid w:val="001A2735"/>
    <w:rsid w:val="001B01E9"/>
    <w:rsid w:val="001B5C61"/>
    <w:rsid w:val="001D1123"/>
    <w:rsid w:val="001D492D"/>
    <w:rsid w:val="001F3E6A"/>
    <w:rsid w:val="00206A59"/>
    <w:rsid w:val="00217218"/>
    <w:rsid w:val="002721E0"/>
    <w:rsid w:val="00285410"/>
    <w:rsid w:val="00290774"/>
    <w:rsid w:val="00292C02"/>
    <w:rsid w:val="002966EC"/>
    <w:rsid w:val="002B4784"/>
    <w:rsid w:val="002C4340"/>
    <w:rsid w:val="002D3DF2"/>
    <w:rsid w:val="002D5FD5"/>
    <w:rsid w:val="00302925"/>
    <w:rsid w:val="00323F1F"/>
    <w:rsid w:val="00327F80"/>
    <w:rsid w:val="003477ED"/>
    <w:rsid w:val="00351C58"/>
    <w:rsid w:val="00352125"/>
    <w:rsid w:val="00357515"/>
    <w:rsid w:val="00366105"/>
    <w:rsid w:val="00371615"/>
    <w:rsid w:val="00376079"/>
    <w:rsid w:val="00377295"/>
    <w:rsid w:val="003A054A"/>
    <w:rsid w:val="003A41B5"/>
    <w:rsid w:val="003B6253"/>
    <w:rsid w:val="003C4D0D"/>
    <w:rsid w:val="003C76FB"/>
    <w:rsid w:val="003D28FE"/>
    <w:rsid w:val="003D3BAA"/>
    <w:rsid w:val="003D7D5D"/>
    <w:rsid w:val="003E4FD8"/>
    <w:rsid w:val="003F0F69"/>
    <w:rsid w:val="003F2718"/>
    <w:rsid w:val="00405F89"/>
    <w:rsid w:val="00411059"/>
    <w:rsid w:val="00412A5D"/>
    <w:rsid w:val="00425386"/>
    <w:rsid w:val="00427346"/>
    <w:rsid w:val="00432826"/>
    <w:rsid w:val="0043410B"/>
    <w:rsid w:val="0044074B"/>
    <w:rsid w:val="00462CAB"/>
    <w:rsid w:val="00486B3C"/>
    <w:rsid w:val="0048719B"/>
    <w:rsid w:val="00492122"/>
    <w:rsid w:val="004A1C1E"/>
    <w:rsid w:val="004A3F6F"/>
    <w:rsid w:val="004B5367"/>
    <w:rsid w:val="004C3B9A"/>
    <w:rsid w:val="004D1B3C"/>
    <w:rsid w:val="004F0F2E"/>
    <w:rsid w:val="004F12F3"/>
    <w:rsid w:val="004F254A"/>
    <w:rsid w:val="004F31E9"/>
    <w:rsid w:val="00524FDB"/>
    <w:rsid w:val="00526B53"/>
    <w:rsid w:val="0053785E"/>
    <w:rsid w:val="005408E2"/>
    <w:rsid w:val="00556716"/>
    <w:rsid w:val="0056281B"/>
    <w:rsid w:val="0058241B"/>
    <w:rsid w:val="00587165"/>
    <w:rsid w:val="005B2680"/>
    <w:rsid w:val="005C0E2D"/>
    <w:rsid w:val="005D5E9F"/>
    <w:rsid w:val="005E074B"/>
    <w:rsid w:val="005E0B41"/>
    <w:rsid w:val="005E41EA"/>
    <w:rsid w:val="005E4E6E"/>
    <w:rsid w:val="005F2DA8"/>
    <w:rsid w:val="0062778E"/>
    <w:rsid w:val="0064062A"/>
    <w:rsid w:val="00651072"/>
    <w:rsid w:val="00651CEB"/>
    <w:rsid w:val="00656069"/>
    <w:rsid w:val="00656C88"/>
    <w:rsid w:val="0066336C"/>
    <w:rsid w:val="00663FD3"/>
    <w:rsid w:val="0067045F"/>
    <w:rsid w:val="0069222A"/>
    <w:rsid w:val="006A4803"/>
    <w:rsid w:val="006B4870"/>
    <w:rsid w:val="006B56EA"/>
    <w:rsid w:val="006B60EE"/>
    <w:rsid w:val="006B734B"/>
    <w:rsid w:val="006C6507"/>
    <w:rsid w:val="006D2BC0"/>
    <w:rsid w:val="006D79BD"/>
    <w:rsid w:val="006F17BC"/>
    <w:rsid w:val="006F3756"/>
    <w:rsid w:val="006F41B8"/>
    <w:rsid w:val="006F609B"/>
    <w:rsid w:val="007013C9"/>
    <w:rsid w:val="0070220C"/>
    <w:rsid w:val="00704B24"/>
    <w:rsid w:val="007220E2"/>
    <w:rsid w:val="00725CCF"/>
    <w:rsid w:val="00753FD7"/>
    <w:rsid w:val="00773885"/>
    <w:rsid w:val="007925D0"/>
    <w:rsid w:val="007A0397"/>
    <w:rsid w:val="007A083D"/>
    <w:rsid w:val="007C46DE"/>
    <w:rsid w:val="007E1AA2"/>
    <w:rsid w:val="007F1A50"/>
    <w:rsid w:val="00806172"/>
    <w:rsid w:val="00810094"/>
    <w:rsid w:val="008250E5"/>
    <w:rsid w:val="0083599B"/>
    <w:rsid w:val="00840D48"/>
    <w:rsid w:val="00860DE5"/>
    <w:rsid w:val="00866F2B"/>
    <w:rsid w:val="0087430A"/>
    <w:rsid w:val="0089255E"/>
    <w:rsid w:val="00892894"/>
    <w:rsid w:val="008929D8"/>
    <w:rsid w:val="008A04FF"/>
    <w:rsid w:val="008B6986"/>
    <w:rsid w:val="008C25B7"/>
    <w:rsid w:val="008C4AFB"/>
    <w:rsid w:val="008C6CAA"/>
    <w:rsid w:val="008D2DFF"/>
    <w:rsid w:val="008E6524"/>
    <w:rsid w:val="008F0428"/>
    <w:rsid w:val="008F2896"/>
    <w:rsid w:val="008F4FC2"/>
    <w:rsid w:val="00904CF1"/>
    <w:rsid w:val="009148E5"/>
    <w:rsid w:val="0091620C"/>
    <w:rsid w:val="0093073B"/>
    <w:rsid w:val="009308EF"/>
    <w:rsid w:val="0093143B"/>
    <w:rsid w:val="009437DC"/>
    <w:rsid w:val="00945048"/>
    <w:rsid w:val="0097115A"/>
    <w:rsid w:val="00992411"/>
    <w:rsid w:val="009B204C"/>
    <w:rsid w:val="009C65D2"/>
    <w:rsid w:val="009C7CE7"/>
    <w:rsid w:val="009D1581"/>
    <w:rsid w:val="009D330D"/>
    <w:rsid w:val="009E3AFA"/>
    <w:rsid w:val="00A04752"/>
    <w:rsid w:val="00A06B44"/>
    <w:rsid w:val="00A11466"/>
    <w:rsid w:val="00A14A8C"/>
    <w:rsid w:val="00A1555A"/>
    <w:rsid w:val="00A276DA"/>
    <w:rsid w:val="00A3343B"/>
    <w:rsid w:val="00A427ED"/>
    <w:rsid w:val="00A525D0"/>
    <w:rsid w:val="00A5638A"/>
    <w:rsid w:val="00A65FB7"/>
    <w:rsid w:val="00A71AB9"/>
    <w:rsid w:val="00A815AA"/>
    <w:rsid w:val="00A84527"/>
    <w:rsid w:val="00A96ED1"/>
    <w:rsid w:val="00AA45EF"/>
    <w:rsid w:val="00AB0E02"/>
    <w:rsid w:val="00AB7F54"/>
    <w:rsid w:val="00AC7B93"/>
    <w:rsid w:val="00AD3682"/>
    <w:rsid w:val="00AE78C3"/>
    <w:rsid w:val="00B10C97"/>
    <w:rsid w:val="00B81430"/>
    <w:rsid w:val="00B86DEC"/>
    <w:rsid w:val="00B902DE"/>
    <w:rsid w:val="00BA0676"/>
    <w:rsid w:val="00BD23DE"/>
    <w:rsid w:val="00BD62B8"/>
    <w:rsid w:val="00BF6162"/>
    <w:rsid w:val="00C00037"/>
    <w:rsid w:val="00C07A9D"/>
    <w:rsid w:val="00C12945"/>
    <w:rsid w:val="00C173C4"/>
    <w:rsid w:val="00C309A7"/>
    <w:rsid w:val="00C5281A"/>
    <w:rsid w:val="00C84FC4"/>
    <w:rsid w:val="00C94846"/>
    <w:rsid w:val="00CA20A2"/>
    <w:rsid w:val="00CA3006"/>
    <w:rsid w:val="00CB0360"/>
    <w:rsid w:val="00CB3C97"/>
    <w:rsid w:val="00CD48F1"/>
    <w:rsid w:val="00CE3EDF"/>
    <w:rsid w:val="00CE4501"/>
    <w:rsid w:val="00CE5B52"/>
    <w:rsid w:val="00CE700F"/>
    <w:rsid w:val="00CE70ED"/>
    <w:rsid w:val="00CF46D8"/>
    <w:rsid w:val="00D011CC"/>
    <w:rsid w:val="00D03E78"/>
    <w:rsid w:val="00D10D76"/>
    <w:rsid w:val="00D110B1"/>
    <w:rsid w:val="00D13F6A"/>
    <w:rsid w:val="00D329E2"/>
    <w:rsid w:val="00D420AC"/>
    <w:rsid w:val="00D5226E"/>
    <w:rsid w:val="00D5584C"/>
    <w:rsid w:val="00D775FC"/>
    <w:rsid w:val="00D8077E"/>
    <w:rsid w:val="00D814CF"/>
    <w:rsid w:val="00D87B57"/>
    <w:rsid w:val="00DB0E2B"/>
    <w:rsid w:val="00DB312B"/>
    <w:rsid w:val="00DC1241"/>
    <w:rsid w:val="00DD4FD2"/>
    <w:rsid w:val="00DD6003"/>
    <w:rsid w:val="00DE3635"/>
    <w:rsid w:val="00DF4AE5"/>
    <w:rsid w:val="00E00A9F"/>
    <w:rsid w:val="00E00FFD"/>
    <w:rsid w:val="00E126A6"/>
    <w:rsid w:val="00E45734"/>
    <w:rsid w:val="00E4647C"/>
    <w:rsid w:val="00E528E7"/>
    <w:rsid w:val="00E623D6"/>
    <w:rsid w:val="00E65AF1"/>
    <w:rsid w:val="00E67DAD"/>
    <w:rsid w:val="00E713C5"/>
    <w:rsid w:val="00E74B17"/>
    <w:rsid w:val="00E82219"/>
    <w:rsid w:val="00E92E73"/>
    <w:rsid w:val="00EA28CB"/>
    <w:rsid w:val="00EA6263"/>
    <w:rsid w:val="00ED6EEE"/>
    <w:rsid w:val="00EE036A"/>
    <w:rsid w:val="00F079A3"/>
    <w:rsid w:val="00F07E82"/>
    <w:rsid w:val="00F2478D"/>
    <w:rsid w:val="00F26D5C"/>
    <w:rsid w:val="00F40C28"/>
    <w:rsid w:val="00F51D03"/>
    <w:rsid w:val="00F54B55"/>
    <w:rsid w:val="00F7159D"/>
    <w:rsid w:val="00F87071"/>
    <w:rsid w:val="00F95B7D"/>
    <w:rsid w:val="00FD1A3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65E2"/>
  <w15:chartTrackingRefBased/>
  <w15:docId w15:val="{FAF2DE11-F8E9-3D42-A143-9F31E1DC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24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4B24"/>
    <w:rPr>
      <w:color w:val="0000FF"/>
      <w:u w:val="single"/>
    </w:rPr>
  </w:style>
  <w:style w:type="paragraph" w:customStyle="1" w:styleId="NormalWCCM">
    <w:name w:val="Normal WCCM"/>
    <w:rsid w:val="00704B24"/>
    <w:pPr>
      <w:widowControl w:val="0"/>
      <w:autoSpaceDE w:val="0"/>
      <w:autoSpaceDN w:val="0"/>
      <w:ind w:firstLine="284"/>
      <w:jc w:val="both"/>
    </w:pPr>
    <w:rPr>
      <w:rFonts w:ascii="Times New Roman" w:eastAsia="Times New Roman" w:hAnsi="Times New Roman"/>
      <w:szCs w:val="24"/>
      <w:lang w:val="en-US" w:eastAsia="es-ES"/>
    </w:rPr>
  </w:style>
  <w:style w:type="paragraph" w:styleId="BodyText">
    <w:name w:val="Body Text"/>
    <w:basedOn w:val="Normal"/>
    <w:link w:val="BodyTextChar"/>
    <w:rsid w:val="00704B24"/>
    <w:pPr>
      <w:jc w:val="both"/>
    </w:pPr>
    <w:rPr>
      <w:lang w:val="en-GB" w:eastAsia="en-US"/>
    </w:rPr>
  </w:style>
  <w:style w:type="character" w:customStyle="1" w:styleId="BodyTextChar">
    <w:name w:val="Body Text Char"/>
    <w:link w:val="BodyText"/>
    <w:rsid w:val="00704B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704B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04B24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RefTitleWCCM">
    <w:name w:val="Ref Title WCCM"/>
    <w:basedOn w:val="1stTitleWCCM"/>
    <w:rsid w:val="00704B24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704B2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704B2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12A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2A5D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Reference">
    <w:name w:val="Reference"/>
    <w:basedOn w:val="Normal"/>
    <w:rsid w:val="007C46DE"/>
    <w:pPr>
      <w:numPr>
        <w:numId w:val="1"/>
      </w:numPr>
      <w:spacing w:line="240" w:lineRule="exact"/>
      <w:jc w:val="both"/>
    </w:pPr>
    <w:rPr>
      <w:rFonts w:ascii="Helvetica" w:hAnsi="Helvetica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2D5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F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D5FD5"/>
    <w:rPr>
      <w:rFonts w:ascii="Times New Roman" w:eastAsia="Times New Roman" w:hAnsi="Times New Roman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5FD5"/>
    <w:rPr>
      <w:rFonts w:ascii="Times New Roman" w:eastAsia="Times New Roman" w:hAnsi="Times New Roman"/>
      <w:b/>
      <w:bCs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FD5"/>
    <w:rPr>
      <w:rFonts w:ascii="Segoe UI" w:eastAsia="Times New Roman" w:hAnsi="Segoe UI" w:cs="Segoe UI"/>
      <w:sz w:val="18"/>
      <w:szCs w:val="18"/>
      <w:lang w:val="en-US" w:eastAsia="fr-FR"/>
    </w:rPr>
  </w:style>
  <w:style w:type="table" w:styleId="TableGrid">
    <w:name w:val="Table Grid"/>
    <w:basedOn w:val="TableNormal"/>
    <w:uiPriority w:val="39"/>
    <w:rsid w:val="00F7159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7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2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0EE"/>
    <w:rPr>
      <w:rFonts w:ascii="Times New Roman" w:eastAsia="Times New Roman" w:hAnsi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06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ftool.pro/cice2025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0E8840C468C4AA929D8D12935E759" ma:contentTypeVersion="" ma:contentTypeDescription="Create a new document." ma:contentTypeScope="" ma:versionID="d41724f7c53d154e6025a1a1a7b15ed7">
  <xsd:schema xmlns:xsd="http://www.w3.org/2001/XMLSchema" xmlns:xs="http://www.w3.org/2001/XMLSchema" xmlns:p="http://schemas.microsoft.com/office/2006/metadata/properties" xmlns:ns2="04946d46-80e2-483a-b919-e2c9fe7a4458" targetNamespace="http://schemas.microsoft.com/office/2006/metadata/properties" ma:root="true" ma:fieldsID="70e8886cd69d9b5eaab2e23d3686c0d8" ns2:_="">
    <xsd:import namespace="04946d46-80e2-483a-b919-e2c9fe7a4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6d46-80e2-483a-b919-e2c9fe7a4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8B3FC-F5D9-47A4-A1D5-2022410C8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3E43C-A910-4E06-93F5-D3D594DE4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46d46-80e2-483a-b919-e2c9fe7a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97E99-1509-4346-BE7B-C55BE7A86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ECCM17_Paper_Template</vt:lpstr>
      <vt:lpstr>ECCM17_Paper_Template</vt:lpstr>
      <vt:lpstr>ECCM17_Paper_Template</vt:lpstr>
      <vt:lpstr>ECCM17_Paper_Template</vt:lpstr>
    </vt:vector>
  </TitlesOfParts>
  <Company>Leibniz-Rechenzentrum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ECCM17_Paper_Template</dc:title>
  <dc:subject/>
  <dc:creator>Plöckl, Marina</dc:creator>
  <cp:keywords/>
  <dc:description/>
  <cp:lastModifiedBy>José Manuel Sena Cruz</cp:lastModifiedBy>
  <cp:revision>4</cp:revision>
  <cp:lastPrinted>2024-07-18T22:44:00Z</cp:lastPrinted>
  <dcterms:created xsi:type="dcterms:W3CDTF">2024-07-25T08:59:00Z</dcterms:created>
  <dcterms:modified xsi:type="dcterms:W3CDTF">2024-07-25T10:34:00Z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0x010100C3B0E8840C468C4AA929D8D12935E759</vt:lpwstr>
  </property>
</Properties>
</file>